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E9211" w14:textId="77777777" w:rsidR="00E87FA3" w:rsidRPr="00DE535F" w:rsidRDefault="00E87FA3" w:rsidP="00E87FA3">
      <w:pPr>
        <w:autoSpaceDE w:val="0"/>
        <w:autoSpaceDN w:val="0"/>
        <w:adjustRightInd w:val="0"/>
        <w:spacing w:after="0" w:line="240" w:lineRule="auto"/>
        <w:rPr>
          <w:rFonts w:ascii="TimesNewRomanPS-BoldMT" w:hAnsi="TimesNewRomanPS-BoldMT" w:cs="TimesNewRomanPS-BoldMT"/>
          <w:bCs/>
          <w:color w:val="000000"/>
        </w:rPr>
      </w:pPr>
      <w:r>
        <w:rPr>
          <w:rFonts w:ascii="TimesNewRomanPS-BoldMT" w:hAnsi="TimesNewRomanPS-BoldMT" w:cs="TimesNewRomanPS-BoldMT"/>
          <w:bCs/>
          <w:color w:val="000000"/>
        </w:rPr>
        <w:tab/>
      </w:r>
      <w:r>
        <w:rPr>
          <w:rFonts w:ascii="TimesNewRomanPS-BoldMT" w:hAnsi="TimesNewRomanPS-BoldMT" w:cs="TimesNewRomanPS-BoldMT"/>
          <w:bCs/>
          <w:color w:val="000000"/>
        </w:rPr>
        <w:tab/>
      </w:r>
      <w:r>
        <w:rPr>
          <w:rFonts w:ascii="TimesNewRomanPS-BoldMT" w:hAnsi="TimesNewRomanPS-BoldMT" w:cs="TimesNewRomanPS-BoldMT"/>
          <w:bCs/>
          <w:color w:val="000000"/>
        </w:rPr>
        <w:tab/>
      </w:r>
      <w:r>
        <w:rPr>
          <w:rFonts w:ascii="TimesNewRomanPS-BoldMT" w:hAnsi="TimesNewRomanPS-BoldMT" w:cs="TimesNewRomanPS-BoldMT"/>
          <w:bCs/>
          <w:color w:val="000000"/>
        </w:rPr>
        <w:tab/>
        <w:t>PATVIRTINTA</w:t>
      </w:r>
    </w:p>
    <w:p w14:paraId="6EC693E8" w14:textId="77777777" w:rsidR="00E87FA3" w:rsidRPr="00DE535F" w:rsidRDefault="00E87FA3" w:rsidP="00E87FA3">
      <w:pPr>
        <w:autoSpaceDE w:val="0"/>
        <w:autoSpaceDN w:val="0"/>
        <w:adjustRightInd w:val="0"/>
        <w:spacing w:after="0" w:line="240" w:lineRule="auto"/>
        <w:ind w:left="1296"/>
        <w:rPr>
          <w:rFonts w:ascii="TimesNewRomanPS-BoldMT" w:hAnsi="TimesNewRomanPS-BoldMT" w:cs="TimesNewRomanPS-BoldMT"/>
          <w:bCs/>
          <w:color w:val="000000"/>
        </w:rPr>
      </w:pPr>
      <w:r>
        <w:rPr>
          <w:rFonts w:ascii="TimesNewRomanPS-BoldMT" w:hAnsi="TimesNewRomanPS-BoldMT" w:cs="TimesNewRomanPS-BoldMT"/>
          <w:bCs/>
          <w:color w:val="000000"/>
        </w:rPr>
        <w:tab/>
      </w:r>
      <w:r>
        <w:rPr>
          <w:rFonts w:ascii="TimesNewRomanPS-BoldMT" w:hAnsi="TimesNewRomanPS-BoldMT" w:cs="TimesNewRomanPS-BoldMT"/>
          <w:bCs/>
          <w:color w:val="000000"/>
        </w:rPr>
        <w:tab/>
      </w:r>
      <w:r>
        <w:rPr>
          <w:rFonts w:ascii="TimesNewRomanPS-BoldMT" w:hAnsi="TimesNewRomanPS-BoldMT" w:cs="TimesNewRomanPS-BoldMT"/>
          <w:bCs/>
          <w:color w:val="000000"/>
        </w:rPr>
        <w:tab/>
        <w:t xml:space="preserve">UAB „Varėnos vandenys“ </w:t>
      </w:r>
      <w:r w:rsidR="00132DB6">
        <w:rPr>
          <w:rFonts w:ascii="TimesNewRomanPS-BoldMT" w:hAnsi="TimesNewRomanPS-BoldMT" w:cs="TimesNewRomanPS-BoldMT"/>
          <w:bCs/>
          <w:color w:val="000000"/>
        </w:rPr>
        <w:t>pirkimo komisijos</w:t>
      </w:r>
    </w:p>
    <w:p w14:paraId="53251441" w14:textId="0C30D3E8" w:rsidR="00E87FA3" w:rsidRDefault="00E87FA3" w:rsidP="00E87FA3">
      <w:pPr>
        <w:spacing w:after="0" w:line="240" w:lineRule="auto"/>
        <w:rPr>
          <w:szCs w:val="20"/>
          <w:lang w:val="en-GB"/>
        </w:rPr>
      </w:pPr>
      <w:r>
        <w:rPr>
          <w:rFonts w:ascii="TimesNewRomanPS-BoldMT" w:hAnsi="TimesNewRomanPS-BoldMT" w:cs="TimesNewRomanPS-BoldMT"/>
          <w:bCs/>
          <w:color w:val="000000"/>
        </w:rPr>
        <w:tab/>
      </w:r>
      <w:r>
        <w:rPr>
          <w:rFonts w:ascii="TimesNewRomanPS-BoldMT" w:hAnsi="TimesNewRomanPS-BoldMT" w:cs="TimesNewRomanPS-BoldMT"/>
          <w:bCs/>
          <w:color w:val="000000"/>
        </w:rPr>
        <w:tab/>
      </w:r>
      <w:r>
        <w:rPr>
          <w:rFonts w:ascii="TimesNewRomanPS-BoldMT" w:hAnsi="TimesNewRomanPS-BoldMT" w:cs="TimesNewRomanPS-BoldMT"/>
          <w:bCs/>
          <w:color w:val="000000"/>
        </w:rPr>
        <w:tab/>
      </w:r>
      <w:r>
        <w:rPr>
          <w:rFonts w:ascii="TimesNewRomanPS-BoldMT" w:hAnsi="TimesNewRomanPS-BoldMT" w:cs="TimesNewRomanPS-BoldMT"/>
          <w:bCs/>
          <w:color w:val="000000"/>
        </w:rPr>
        <w:tab/>
      </w:r>
      <w:r w:rsidR="00132DB6">
        <w:rPr>
          <w:rFonts w:ascii="TimesNewRomanPS-BoldMT" w:hAnsi="TimesNewRomanPS-BoldMT" w:cs="TimesNewRomanPS-BoldMT"/>
          <w:bCs/>
          <w:color w:val="000000"/>
        </w:rPr>
        <w:t>2017-01-</w:t>
      </w:r>
      <w:r w:rsidR="00B87564">
        <w:rPr>
          <w:rFonts w:ascii="TimesNewRomanPS-BoldMT" w:hAnsi="TimesNewRomanPS-BoldMT" w:cs="TimesNewRomanPS-BoldMT"/>
          <w:bCs/>
          <w:color w:val="000000"/>
        </w:rPr>
        <w:t>30</w:t>
      </w:r>
      <w:r>
        <w:rPr>
          <w:rFonts w:ascii="TimesNewRomanPS-BoldMT" w:hAnsi="TimesNewRomanPS-BoldMT" w:cs="TimesNewRomanPS-BoldMT"/>
          <w:bCs/>
          <w:color w:val="000000"/>
        </w:rPr>
        <w:t xml:space="preserve"> </w:t>
      </w:r>
      <w:r w:rsidR="00132DB6">
        <w:rPr>
          <w:rFonts w:ascii="TimesNewRomanPS-BoldMT" w:hAnsi="TimesNewRomanPS-BoldMT" w:cs="TimesNewRomanPS-BoldMT"/>
          <w:bCs/>
          <w:color w:val="000000"/>
        </w:rPr>
        <w:t>protokolu</w:t>
      </w:r>
      <w:r>
        <w:rPr>
          <w:rFonts w:ascii="TimesNewRomanPS-BoldMT" w:hAnsi="TimesNewRomanPS-BoldMT" w:cs="TimesNewRomanPS-BoldMT"/>
          <w:bCs/>
          <w:color w:val="000000"/>
        </w:rPr>
        <w:t>-</w:t>
      </w:r>
      <w:r w:rsidR="00B87564">
        <w:rPr>
          <w:rFonts w:ascii="TimesNewRomanPS-BoldMT" w:hAnsi="TimesNewRomanPS-BoldMT" w:cs="TimesNewRomanPS-BoldMT"/>
          <w:bCs/>
          <w:color w:val="000000"/>
        </w:rPr>
        <w:t xml:space="preserve"> Nr. 05</w:t>
      </w:r>
      <w:r>
        <w:rPr>
          <w:rFonts w:ascii="TimesNewRomanPS-BoldMT" w:hAnsi="TimesNewRomanPS-BoldMT" w:cs="TimesNewRomanPS-BoldMT"/>
          <w:bCs/>
          <w:color w:val="000000"/>
        </w:rPr>
        <w:t xml:space="preserve">      </w:t>
      </w:r>
    </w:p>
    <w:p w14:paraId="5086EDE2" w14:textId="77777777" w:rsidR="00E87FA3" w:rsidRDefault="00E87FA3" w:rsidP="00E87FA3">
      <w:pPr>
        <w:rPr>
          <w:szCs w:val="20"/>
          <w:lang w:val="en-GB"/>
        </w:rPr>
      </w:pPr>
    </w:p>
    <w:p w14:paraId="6360E2FF" w14:textId="77777777" w:rsidR="00E87FA3" w:rsidRPr="007A6257" w:rsidRDefault="00E87FA3" w:rsidP="00E87FA3">
      <w:pPr>
        <w:rPr>
          <w:szCs w:val="20"/>
          <w:lang w:val="en-GB"/>
        </w:rPr>
      </w:pPr>
    </w:p>
    <w:p w14:paraId="6FAB9331" w14:textId="77777777" w:rsidR="00337E2F" w:rsidRDefault="00337E2F" w:rsidP="00E87FA3">
      <w:pPr>
        <w:autoSpaceDE w:val="0"/>
        <w:autoSpaceDN w:val="0"/>
        <w:adjustRightInd w:val="0"/>
        <w:spacing w:after="0" w:line="240" w:lineRule="auto"/>
        <w:jc w:val="center"/>
        <w:rPr>
          <w:rFonts w:ascii="Times New Roman" w:eastAsia="Times New Roman" w:hAnsi="Times New Roman" w:cs="Times New Roman"/>
          <w:b/>
          <w:bCs/>
          <w:color w:val="000000"/>
          <w:lang w:eastAsia="lt-LT"/>
        </w:rPr>
      </w:pPr>
      <w:r>
        <w:rPr>
          <w:rFonts w:ascii="Times New Roman" w:eastAsia="Times New Roman" w:hAnsi="Times New Roman" w:cs="Times New Roman"/>
          <w:b/>
          <w:bCs/>
          <w:color w:val="000000"/>
          <w:lang w:eastAsia="lt-LT"/>
        </w:rPr>
        <w:t>SUPAPRASTINTO MAŽOS VERTĖS PIRKIMO</w:t>
      </w:r>
    </w:p>
    <w:p w14:paraId="0007A10E" w14:textId="3FBA38EE" w:rsidR="00337E2F" w:rsidRDefault="00337E2F" w:rsidP="00E87FA3">
      <w:pPr>
        <w:autoSpaceDE w:val="0"/>
        <w:autoSpaceDN w:val="0"/>
        <w:adjustRightInd w:val="0"/>
        <w:spacing w:after="0" w:line="240" w:lineRule="auto"/>
        <w:jc w:val="center"/>
        <w:rPr>
          <w:rFonts w:ascii="Times New Roman" w:eastAsia="Times New Roman" w:hAnsi="Times New Roman" w:cs="Times New Roman"/>
          <w:b/>
          <w:bCs/>
          <w:color w:val="000000"/>
          <w:lang w:eastAsia="lt-LT"/>
        </w:rPr>
      </w:pPr>
      <w:r>
        <w:rPr>
          <w:rFonts w:ascii="Times New Roman" w:eastAsia="Times New Roman" w:hAnsi="Times New Roman" w:cs="Times New Roman"/>
          <w:b/>
          <w:bCs/>
          <w:color w:val="000000"/>
          <w:lang w:eastAsia="lt-LT"/>
        </w:rPr>
        <w:t>APKLAUSOS BŪDU SĄLYGOS</w:t>
      </w:r>
    </w:p>
    <w:p w14:paraId="6626C7B2" w14:textId="77777777" w:rsidR="00337E2F" w:rsidRDefault="00337E2F" w:rsidP="00E87FA3">
      <w:pPr>
        <w:autoSpaceDE w:val="0"/>
        <w:autoSpaceDN w:val="0"/>
        <w:adjustRightInd w:val="0"/>
        <w:spacing w:after="0" w:line="240" w:lineRule="auto"/>
        <w:jc w:val="center"/>
        <w:rPr>
          <w:rFonts w:ascii="Times New Roman" w:eastAsia="Times New Roman" w:hAnsi="Times New Roman" w:cs="Times New Roman"/>
          <w:b/>
          <w:bCs/>
          <w:color w:val="000000"/>
          <w:lang w:eastAsia="lt-LT"/>
        </w:rPr>
      </w:pPr>
    </w:p>
    <w:p w14:paraId="16F1400F" w14:textId="117B5E75" w:rsidR="00E87FA3" w:rsidRPr="007A6257" w:rsidRDefault="00E87FA3" w:rsidP="00E87FA3">
      <w:pPr>
        <w:autoSpaceDE w:val="0"/>
        <w:autoSpaceDN w:val="0"/>
        <w:adjustRightInd w:val="0"/>
        <w:spacing w:after="0" w:line="240" w:lineRule="auto"/>
        <w:jc w:val="center"/>
        <w:rPr>
          <w:rFonts w:ascii="Times New Roman" w:eastAsia="Times New Roman" w:hAnsi="Times New Roman" w:cs="Times New Roman"/>
          <w:b/>
          <w:bCs/>
          <w:color w:val="000000"/>
          <w:lang w:eastAsia="lt-LT"/>
        </w:rPr>
      </w:pPr>
      <w:r w:rsidRPr="007A6257">
        <w:rPr>
          <w:rFonts w:ascii="Times New Roman" w:eastAsia="Times New Roman" w:hAnsi="Times New Roman" w:cs="Times New Roman"/>
          <w:b/>
          <w:bCs/>
          <w:color w:val="000000"/>
          <w:lang w:eastAsia="lt-LT"/>
        </w:rPr>
        <w:t>VANDENS APSKAITOS PRIET</w:t>
      </w:r>
      <w:r>
        <w:rPr>
          <w:rFonts w:ascii="Times New Roman" w:eastAsia="Times New Roman" w:hAnsi="Times New Roman" w:cs="Times New Roman"/>
          <w:b/>
          <w:bCs/>
          <w:color w:val="000000"/>
          <w:lang w:eastAsia="lt-LT"/>
        </w:rPr>
        <w:t>A</w:t>
      </w:r>
      <w:r w:rsidR="00337E2F">
        <w:rPr>
          <w:rFonts w:ascii="Times New Roman" w:eastAsia="Times New Roman" w:hAnsi="Times New Roman" w:cs="Times New Roman"/>
          <w:b/>
          <w:bCs/>
          <w:color w:val="000000"/>
          <w:lang w:eastAsia="lt-LT"/>
        </w:rPr>
        <w:t>ISŲ PATIKROS IR REMONTO PASLAUGOS PIRKIMAS</w:t>
      </w:r>
    </w:p>
    <w:p w14:paraId="227A9A62" w14:textId="77777777" w:rsidR="00E87FA3" w:rsidRPr="007A6257" w:rsidRDefault="00E87FA3" w:rsidP="00E87FA3">
      <w:pPr>
        <w:autoSpaceDE w:val="0"/>
        <w:autoSpaceDN w:val="0"/>
        <w:adjustRightInd w:val="0"/>
        <w:spacing w:after="0" w:line="240" w:lineRule="auto"/>
        <w:jc w:val="center"/>
        <w:rPr>
          <w:rFonts w:ascii="Times New Roman" w:eastAsia="Times New Roman" w:hAnsi="Times New Roman" w:cs="Times New Roman"/>
          <w:b/>
          <w:bCs/>
          <w:color w:val="000000"/>
          <w:lang w:eastAsia="lt-LT"/>
        </w:rPr>
      </w:pPr>
    </w:p>
    <w:p w14:paraId="54815C92" w14:textId="77777777" w:rsidR="00E87FA3" w:rsidRPr="007A6257" w:rsidRDefault="00E87FA3" w:rsidP="00E87FA3">
      <w:pPr>
        <w:autoSpaceDE w:val="0"/>
        <w:autoSpaceDN w:val="0"/>
        <w:adjustRightInd w:val="0"/>
        <w:spacing w:after="0" w:line="240" w:lineRule="auto"/>
        <w:jc w:val="center"/>
        <w:rPr>
          <w:rFonts w:ascii="Times New Roman" w:eastAsia="Times New Roman" w:hAnsi="Times New Roman" w:cs="Times New Roman"/>
          <w:b/>
          <w:color w:val="000000"/>
          <w:lang w:eastAsia="lt-LT"/>
        </w:rPr>
      </w:pPr>
      <w:r w:rsidRPr="007A6257">
        <w:rPr>
          <w:rFonts w:ascii="Times New Roman" w:eastAsia="Times New Roman" w:hAnsi="Times New Roman" w:cs="Times New Roman"/>
          <w:b/>
          <w:color w:val="000000"/>
          <w:lang w:eastAsia="lt-LT"/>
        </w:rPr>
        <w:t>TURINYS</w:t>
      </w:r>
    </w:p>
    <w:p w14:paraId="01C92502" w14:textId="77777777" w:rsidR="00E87FA3" w:rsidRPr="007A6257" w:rsidRDefault="00E87FA3" w:rsidP="00E87FA3">
      <w:pPr>
        <w:autoSpaceDE w:val="0"/>
        <w:autoSpaceDN w:val="0"/>
        <w:adjustRightInd w:val="0"/>
        <w:spacing w:after="0" w:line="240" w:lineRule="auto"/>
        <w:jc w:val="center"/>
        <w:rPr>
          <w:rFonts w:ascii="Times New Roman" w:eastAsia="Times New Roman" w:hAnsi="Times New Roman" w:cs="Times New Roman"/>
          <w:b/>
          <w:color w:val="000000"/>
          <w:lang w:eastAsia="lt-LT"/>
        </w:rPr>
      </w:pPr>
    </w:p>
    <w:p w14:paraId="1C9D7AA5"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b/>
          <w:color w:val="000000"/>
          <w:lang w:eastAsia="lt-LT"/>
        </w:rPr>
      </w:pPr>
      <w:r w:rsidRPr="00851751">
        <w:rPr>
          <w:rFonts w:ascii="Times New Roman" w:eastAsia="Times New Roman" w:hAnsi="Times New Roman" w:cs="Times New Roman"/>
          <w:b/>
          <w:color w:val="000000"/>
          <w:lang w:eastAsia="lt-LT"/>
        </w:rPr>
        <w:t>I.       BENDROSIOS NUOSTATOS</w:t>
      </w:r>
    </w:p>
    <w:p w14:paraId="6076D945"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b/>
          <w:color w:val="000000"/>
          <w:lang w:eastAsia="lt-LT"/>
        </w:rPr>
      </w:pPr>
      <w:r w:rsidRPr="00851751">
        <w:rPr>
          <w:rFonts w:ascii="Times New Roman" w:eastAsia="Times New Roman" w:hAnsi="Times New Roman" w:cs="Times New Roman"/>
          <w:b/>
          <w:color w:val="000000"/>
          <w:lang w:eastAsia="lt-LT"/>
        </w:rPr>
        <w:t>II.      PIRKIMO OBJEKTAS</w:t>
      </w:r>
    </w:p>
    <w:p w14:paraId="4A7A07EE"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b/>
          <w:color w:val="000000"/>
          <w:lang w:eastAsia="lt-LT"/>
        </w:rPr>
      </w:pPr>
      <w:r w:rsidRPr="00851751">
        <w:rPr>
          <w:rFonts w:ascii="Times New Roman" w:eastAsia="Times New Roman" w:hAnsi="Times New Roman" w:cs="Times New Roman"/>
          <w:b/>
          <w:color w:val="000000"/>
          <w:lang w:eastAsia="lt-LT"/>
        </w:rPr>
        <w:t>III.    TIEKĖJŲ KVALIFIKACIJOS REIKALAVIMAI</w:t>
      </w:r>
    </w:p>
    <w:p w14:paraId="468F0376"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b/>
          <w:color w:val="000000"/>
          <w:lang w:eastAsia="lt-LT"/>
        </w:rPr>
      </w:pPr>
      <w:r w:rsidRPr="00851751">
        <w:rPr>
          <w:rFonts w:ascii="Times New Roman" w:eastAsia="Times New Roman" w:hAnsi="Times New Roman" w:cs="Times New Roman"/>
          <w:b/>
          <w:color w:val="000000"/>
          <w:lang w:eastAsia="lt-LT"/>
        </w:rPr>
        <w:t>IV.    TECHNINIAI KRITERIJAI</w:t>
      </w:r>
    </w:p>
    <w:p w14:paraId="7784A313"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b/>
          <w:color w:val="000000"/>
          <w:lang w:eastAsia="lt-LT"/>
        </w:rPr>
      </w:pPr>
      <w:r w:rsidRPr="00851751">
        <w:rPr>
          <w:rFonts w:ascii="Times New Roman" w:eastAsia="Times New Roman" w:hAnsi="Times New Roman" w:cs="Times New Roman"/>
          <w:b/>
          <w:color w:val="000000"/>
          <w:lang w:eastAsia="lt-LT"/>
        </w:rPr>
        <w:t>V.     ŪKIO SUBJEKTŲ GRUPĖS DALYVAVIMAS PIRKIMO PROCEDŪROSE</w:t>
      </w:r>
    </w:p>
    <w:p w14:paraId="36710E9B"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b/>
          <w:color w:val="000000"/>
          <w:lang w:eastAsia="lt-LT"/>
        </w:rPr>
      </w:pPr>
      <w:r w:rsidRPr="00851751">
        <w:rPr>
          <w:rFonts w:ascii="Times New Roman" w:eastAsia="Times New Roman" w:hAnsi="Times New Roman" w:cs="Times New Roman"/>
          <w:b/>
          <w:color w:val="000000"/>
          <w:lang w:eastAsia="lt-LT"/>
        </w:rPr>
        <w:t>VI.    PASIŪLYMŲ RENGIMAS, PATEIKIMAS, KEITIMAS</w:t>
      </w:r>
    </w:p>
    <w:p w14:paraId="2A4A3025"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b/>
          <w:color w:val="000000"/>
          <w:lang w:eastAsia="lt-LT"/>
        </w:rPr>
      </w:pPr>
      <w:r w:rsidRPr="00851751">
        <w:rPr>
          <w:rFonts w:ascii="Times New Roman" w:eastAsia="Times New Roman" w:hAnsi="Times New Roman" w:cs="Times New Roman"/>
          <w:b/>
          <w:color w:val="000000"/>
          <w:lang w:eastAsia="lt-LT"/>
        </w:rPr>
        <w:t>VII.  PASIŪLYMŲ GALIOJIMO UŽTIKRINIMAS</w:t>
      </w:r>
    </w:p>
    <w:p w14:paraId="7B25BB21"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b/>
          <w:color w:val="000000"/>
          <w:lang w:eastAsia="lt-LT"/>
        </w:rPr>
      </w:pPr>
      <w:r w:rsidRPr="00851751">
        <w:rPr>
          <w:rFonts w:ascii="Times New Roman" w:eastAsia="Times New Roman" w:hAnsi="Times New Roman" w:cs="Times New Roman"/>
          <w:b/>
          <w:color w:val="000000"/>
          <w:lang w:eastAsia="lt-LT"/>
        </w:rPr>
        <w:t>VIII. KONKURSO SĄLYGŲ PAAIŠKINIMAS IR PATIKSLINIMAS</w:t>
      </w:r>
    </w:p>
    <w:p w14:paraId="7188C9F6"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b/>
          <w:color w:val="000000"/>
          <w:lang w:eastAsia="lt-LT"/>
        </w:rPr>
      </w:pPr>
      <w:r w:rsidRPr="00851751">
        <w:rPr>
          <w:rFonts w:ascii="Times New Roman" w:eastAsia="Times New Roman" w:hAnsi="Times New Roman" w:cs="Times New Roman"/>
          <w:b/>
          <w:color w:val="000000"/>
          <w:lang w:eastAsia="lt-LT"/>
        </w:rPr>
        <w:t>IX.    VOKŲ SU PASIŪLYMAIS ATPLĖŠIMO PROCEDŪROS</w:t>
      </w:r>
    </w:p>
    <w:p w14:paraId="27B8CEA4"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b/>
          <w:color w:val="000000"/>
          <w:lang w:eastAsia="lt-LT"/>
        </w:rPr>
      </w:pPr>
      <w:r w:rsidRPr="00851751">
        <w:rPr>
          <w:rFonts w:ascii="Times New Roman" w:eastAsia="Times New Roman" w:hAnsi="Times New Roman" w:cs="Times New Roman"/>
          <w:b/>
          <w:color w:val="000000"/>
          <w:lang w:eastAsia="lt-LT"/>
        </w:rPr>
        <w:t>X.     PASIŪLYMŲ NAGRINĖJIMAS IR PASIŪLYMŲ ATMETIMO PRIEŽASTYS</w:t>
      </w:r>
    </w:p>
    <w:p w14:paraId="77DC2F2F"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b/>
          <w:color w:val="000000"/>
          <w:lang w:eastAsia="lt-LT"/>
        </w:rPr>
      </w:pPr>
      <w:r w:rsidRPr="00851751">
        <w:rPr>
          <w:rFonts w:ascii="Times New Roman" w:eastAsia="Times New Roman" w:hAnsi="Times New Roman" w:cs="Times New Roman"/>
          <w:b/>
          <w:color w:val="000000"/>
          <w:lang w:eastAsia="lt-LT"/>
        </w:rPr>
        <w:t>XI.    PASIŪLYMŲ VERTINIMAS</w:t>
      </w:r>
    </w:p>
    <w:p w14:paraId="550B1476"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b/>
          <w:color w:val="000000"/>
          <w:lang w:eastAsia="lt-LT"/>
        </w:rPr>
      </w:pPr>
      <w:r w:rsidRPr="00851751">
        <w:rPr>
          <w:rFonts w:ascii="Times New Roman" w:eastAsia="Times New Roman" w:hAnsi="Times New Roman" w:cs="Times New Roman"/>
          <w:b/>
          <w:color w:val="000000"/>
          <w:lang w:eastAsia="lt-LT"/>
        </w:rPr>
        <w:t>XII.  PRELIMINARI PASIŪLYMŲ EILĖ IR SPRENDIMAS DĖL PIRKIMO SUTARTIES SUDARYMO</w:t>
      </w:r>
    </w:p>
    <w:p w14:paraId="251CCC69"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b/>
          <w:color w:val="000000"/>
          <w:lang w:eastAsia="lt-LT"/>
        </w:rPr>
      </w:pPr>
      <w:r w:rsidRPr="00851751">
        <w:rPr>
          <w:rFonts w:ascii="Times New Roman" w:eastAsia="Times New Roman" w:hAnsi="Times New Roman" w:cs="Times New Roman"/>
          <w:b/>
          <w:color w:val="000000"/>
          <w:lang w:eastAsia="lt-LT"/>
        </w:rPr>
        <w:t>XIII. PRETENZIJŲ IR SKUNDŲ NAGRINĖJIMO TVARKA</w:t>
      </w:r>
    </w:p>
    <w:p w14:paraId="5CDA8DF1"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b/>
          <w:color w:val="000000"/>
          <w:lang w:eastAsia="lt-LT"/>
        </w:rPr>
      </w:pPr>
      <w:r w:rsidRPr="00851751">
        <w:rPr>
          <w:rFonts w:ascii="Times New Roman" w:eastAsia="Times New Roman" w:hAnsi="Times New Roman" w:cs="Times New Roman"/>
          <w:b/>
          <w:color w:val="000000"/>
          <w:lang w:eastAsia="lt-LT"/>
        </w:rPr>
        <w:t>XIV. PIRKIMO SUTARTIES SĄLYGOS</w:t>
      </w:r>
    </w:p>
    <w:p w14:paraId="4784406D" w14:textId="77777777" w:rsidR="00E87FA3" w:rsidRPr="00851751" w:rsidRDefault="00DC21C3" w:rsidP="00E87FA3">
      <w:pPr>
        <w:autoSpaceDE w:val="0"/>
        <w:autoSpaceDN w:val="0"/>
        <w:adjustRightInd w:val="0"/>
        <w:spacing w:after="0" w:line="240" w:lineRule="auto"/>
        <w:rPr>
          <w:rFonts w:ascii="Times New Roman" w:eastAsia="Times New Roman" w:hAnsi="Times New Roman" w:cs="Times New Roman"/>
          <w:color w:val="000000"/>
          <w:lang w:eastAsia="lt-LT"/>
        </w:rPr>
      </w:pPr>
      <w:r w:rsidRPr="00851751">
        <w:rPr>
          <w:rFonts w:ascii="Times New Roman" w:eastAsia="Times New Roman" w:hAnsi="Times New Roman" w:cs="Times New Roman"/>
          <w:color w:val="000000"/>
          <w:lang w:eastAsia="lt-LT"/>
        </w:rPr>
        <w:t xml:space="preserve"> </w:t>
      </w:r>
    </w:p>
    <w:p w14:paraId="37A86253"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color w:val="000000"/>
          <w:lang w:eastAsia="lt-LT"/>
        </w:rPr>
      </w:pPr>
      <w:r w:rsidRPr="00851751">
        <w:rPr>
          <w:rFonts w:ascii="Times New Roman" w:eastAsia="Times New Roman" w:hAnsi="Times New Roman" w:cs="Times New Roman"/>
          <w:color w:val="000000"/>
          <w:lang w:eastAsia="lt-LT"/>
        </w:rPr>
        <w:t xml:space="preserve">         PRIEDAI:</w:t>
      </w:r>
    </w:p>
    <w:p w14:paraId="51D0E3FE"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color w:val="000000"/>
          <w:lang w:eastAsia="lt-LT"/>
        </w:rPr>
      </w:pPr>
      <w:r w:rsidRPr="00851751">
        <w:rPr>
          <w:rFonts w:ascii="Times New Roman" w:eastAsia="Times New Roman" w:hAnsi="Times New Roman" w:cs="Times New Roman"/>
          <w:color w:val="000000"/>
          <w:lang w:eastAsia="lt-LT"/>
        </w:rPr>
        <w:t xml:space="preserve">        1. Pasiūlymo forma (1 priedas);</w:t>
      </w:r>
    </w:p>
    <w:p w14:paraId="55C758F2"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color w:val="000000"/>
          <w:lang w:eastAsia="lt-LT"/>
        </w:rPr>
      </w:pPr>
      <w:r w:rsidRPr="00851751">
        <w:rPr>
          <w:rFonts w:ascii="Times New Roman" w:eastAsia="Times New Roman" w:hAnsi="Times New Roman" w:cs="Times New Roman"/>
          <w:color w:val="000000"/>
          <w:lang w:eastAsia="lt-LT"/>
        </w:rPr>
        <w:t xml:space="preserve">        2. Tiekėjo deklaracija (2 priedas).</w:t>
      </w:r>
    </w:p>
    <w:p w14:paraId="5BAC154D" w14:textId="70B4D0A6" w:rsidR="00E87FA3" w:rsidRDefault="00E87FA3"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63B56005" w14:textId="4031996D"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49D7BCDE" w14:textId="74757B6B"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5A0CB1DA" w14:textId="340FED4F"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620FC5DD" w14:textId="1226AB25"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70806795" w14:textId="0912A15D"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2AC5255C" w14:textId="6836F337"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1F1D790C" w14:textId="48B982B2"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0FD7CF7E" w14:textId="653FCCAB"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5B9BA94A" w14:textId="7DBA6EAB"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7434A0CF" w14:textId="220A2DCC"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7B8BA3AD" w14:textId="3713295F"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7526EF5C" w14:textId="71B9920E"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77252A2E" w14:textId="67D013BB"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3491D1DD" w14:textId="592CD876"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28790428" w14:textId="45A12B7A"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530DC2F5" w14:textId="51FD1076"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746D6870" w14:textId="244C8E45"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27FAB107" w14:textId="576629B7"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055B38F6" w14:textId="17A4E2ED"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2BA2625C" w14:textId="0FA4291C"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27C9C7CD" w14:textId="0302D8E5"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1F477F5E" w14:textId="14EDF924"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19BD70CA" w14:textId="139CB9F2"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7E96341B" w14:textId="6359DCAD" w:rsidR="00B27446" w:rsidRDefault="00B27446" w:rsidP="00E87FA3">
      <w:pPr>
        <w:autoSpaceDE w:val="0"/>
        <w:autoSpaceDN w:val="0"/>
        <w:adjustRightInd w:val="0"/>
        <w:spacing w:after="0" w:line="240" w:lineRule="auto"/>
        <w:rPr>
          <w:rFonts w:ascii="Times New Roman" w:eastAsia="Times New Roman" w:hAnsi="Times New Roman" w:cs="Times New Roman"/>
          <w:color w:val="000000"/>
          <w:lang w:eastAsia="lt-LT"/>
        </w:rPr>
      </w:pPr>
    </w:p>
    <w:p w14:paraId="73BA1F8F"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
          <w:bCs/>
          <w:color w:val="000000"/>
          <w:lang w:eastAsia="lt-LT"/>
        </w:rPr>
      </w:pPr>
      <w:r w:rsidRPr="00851751">
        <w:rPr>
          <w:rFonts w:ascii="Times New Roman" w:eastAsia="Times New Roman" w:hAnsi="Times New Roman" w:cs="Times New Roman"/>
          <w:b/>
          <w:bCs/>
          <w:color w:val="000000"/>
          <w:lang w:eastAsia="lt-LT"/>
        </w:rPr>
        <w:lastRenderedPageBreak/>
        <w:t>I. BENDROSIOS NUOSTATOS</w:t>
      </w:r>
    </w:p>
    <w:p w14:paraId="4659A311"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Cs/>
          <w:color w:val="000000"/>
          <w:lang w:eastAsia="lt-LT"/>
        </w:rPr>
      </w:pPr>
    </w:p>
    <w:p w14:paraId="77D18F3A"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 UAB „Varėnos vandenys“ (</w:t>
      </w:r>
      <w:r w:rsidRPr="00851751">
        <w:rPr>
          <w:rFonts w:ascii="Times New Roman" w:hAnsi="Times New Roman" w:cs="Times New Roman"/>
          <w:sz w:val="24"/>
          <w:szCs w:val="24"/>
        </w:rPr>
        <w:t>duomenys kaupiami ir saugojami Juridinių asmenų registre, kodas 184626819</w:t>
      </w:r>
      <w:r w:rsidRPr="00851751">
        <w:rPr>
          <w:rFonts w:ascii="Times New Roman" w:eastAsia="Times New Roman" w:hAnsi="Times New Roman" w:cs="Times New Roman"/>
          <w:color w:val="000000"/>
          <w:sz w:val="24"/>
          <w:szCs w:val="24"/>
          <w:lang w:eastAsia="lt-LT"/>
        </w:rPr>
        <w:t>), Žalioji g. 26, 65210 Varėna (toliau vadinama perkančioji organizacija) numato pirkti vandens apskaitos prietaisų patikros ir remonto paslaugą.</w:t>
      </w:r>
    </w:p>
    <w:p w14:paraId="3D708BEC" w14:textId="77777777" w:rsidR="00132DB6" w:rsidRPr="00851751" w:rsidRDefault="00132DB6" w:rsidP="00DC21C3">
      <w:pPr>
        <w:widowControl w:val="0"/>
        <w:autoSpaceDE w:val="0"/>
        <w:autoSpaceDN w:val="0"/>
        <w:adjustRightInd w:val="0"/>
        <w:spacing w:after="0" w:line="240" w:lineRule="auto"/>
        <w:ind w:firstLine="731"/>
        <w:jc w:val="both"/>
        <w:rPr>
          <w:rFonts w:ascii="Times New Roman" w:hAnsi="Times New Roman" w:cs="Times New Roman"/>
          <w:sz w:val="24"/>
          <w:szCs w:val="24"/>
        </w:rPr>
      </w:pPr>
      <w:r w:rsidRPr="00851751">
        <w:rPr>
          <w:rFonts w:ascii="Times New Roman" w:hAnsi="Times New Roman" w:cs="Times New Roman"/>
          <w:sz w:val="24"/>
          <w:szCs w:val="24"/>
        </w:rPr>
        <w:tab/>
        <w:t>1.1.</w:t>
      </w:r>
      <w:r w:rsidRPr="00851751">
        <w:rPr>
          <w:rFonts w:ascii="Times New Roman" w:hAnsi="Times New Roman" w:cs="Times New Roman"/>
          <w:spacing w:val="46"/>
          <w:sz w:val="24"/>
          <w:szCs w:val="24"/>
        </w:rPr>
        <w:t xml:space="preserve"> </w:t>
      </w:r>
      <w:r w:rsidRPr="00851751">
        <w:rPr>
          <w:rFonts w:ascii="Times New Roman" w:hAnsi="Times New Roman" w:cs="Times New Roman"/>
          <w:sz w:val="24"/>
          <w:szCs w:val="24"/>
        </w:rPr>
        <w:t>V</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rtoj</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mos p</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g</w:t>
      </w:r>
      <w:r w:rsidRPr="00851751">
        <w:rPr>
          <w:rFonts w:ascii="Times New Roman" w:hAnsi="Times New Roman" w:cs="Times New Roman"/>
          <w:spacing w:val="-1"/>
          <w:sz w:val="24"/>
          <w:szCs w:val="24"/>
        </w:rPr>
        <w:t>r</w:t>
      </w:r>
      <w:r w:rsidRPr="00851751">
        <w:rPr>
          <w:rFonts w:ascii="Times New Roman" w:hAnsi="Times New Roman" w:cs="Times New Roman"/>
          <w:sz w:val="24"/>
          <w:szCs w:val="24"/>
        </w:rPr>
        <w:t>ind</w:t>
      </w:r>
      <w:r w:rsidRPr="00851751">
        <w:rPr>
          <w:rFonts w:ascii="Times New Roman" w:hAnsi="Times New Roman" w:cs="Times New Roman"/>
          <w:spacing w:val="1"/>
          <w:sz w:val="24"/>
          <w:szCs w:val="24"/>
        </w:rPr>
        <w:t>i</w:t>
      </w:r>
      <w:r w:rsidRPr="00851751">
        <w:rPr>
          <w:rFonts w:ascii="Times New Roman" w:hAnsi="Times New Roman" w:cs="Times New Roman"/>
          <w:sz w:val="24"/>
          <w:szCs w:val="24"/>
        </w:rPr>
        <w:t>n</w:t>
      </w:r>
      <w:r w:rsidRPr="00851751">
        <w:rPr>
          <w:rFonts w:ascii="Times New Roman" w:hAnsi="Times New Roman" w:cs="Times New Roman"/>
          <w:spacing w:val="-1"/>
          <w:sz w:val="24"/>
          <w:szCs w:val="24"/>
        </w:rPr>
        <w:t>ė</w:t>
      </w:r>
      <w:r w:rsidRPr="00851751">
        <w:rPr>
          <w:rFonts w:ascii="Times New Roman" w:hAnsi="Times New Roman" w:cs="Times New Roman"/>
          <w:sz w:val="24"/>
          <w:szCs w:val="24"/>
        </w:rPr>
        <w:t>s s</w:t>
      </w:r>
      <w:r w:rsidRPr="00851751">
        <w:rPr>
          <w:rFonts w:ascii="Times New Roman" w:hAnsi="Times New Roman" w:cs="Times New Roman"/>
          <w:spacing w:val="-1"/>
          <w:sz w:val="24"/>
          <w:szCs w:val="24"/>
        </w:rPr>
        <w:t>ą</w:t>
      </w:r>
      <w:r w:rsidRPr="00851751">
        <w:rPr>
          <w:rFonts w:ascii="Times New Roman" w:hAnsi="Times New Roman" w:cs="Times New Roman"/>
          <w:sz w:val="24"/>
          <w:szCs w:val="24"/>
        </w:rPr>
        <w:t xml:space="preserve">vokos, </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pib</w:t>
      </w:r>
      <w:r w:rsidRPr="00851751">
        <w:rPr>
          <w:rFonts w:ascii="Times New Roman" w:hAnsi="Times New Roman" w:cs="Times New Roman"/>
          <w:spacing w:val="2"/>
          <w:sz w:val="24"/>
          <w:szCs w:val="24"/>
        </w:rPr>
        <w:t>r</w:t>
      </w:r>
      <w:r w:rsidRPr="00851751">
        <w:rPr>
          <w:rFonts w:ascii="Times New Roman" w:hAnsi="Times New Roman" w:cs="Times New Roman"/>
          <w:spacing w:val="-1"/>
          <w:sz w:val="24"/>
          <w:szCs w:val="24"/>
        </w:rPr>
        <w:t>ė</w:t>
      </w:r>
      <w:r w:rsidRPr="00851751">
        <w:rPr>
          <w:rFonts w:ascii="Times New Roman" w:hAnsi="Times New Roman" w:cs="Times New Roman"/>
          <w:spacing w:val="1"/>
          <w:sz w:val="24"/>
          <w:szCs w:val="24"/>
        </w:rPr>
        <w:t>ž</w:t>
      </w:r>
      <w:r w:rsidRPr="00851751">
        <w:rPr>
          <w:rFonts w:ascii="Times New Roman" w:hAnsi="Times New Roman" w:cs="Times New Roman"/>
          <w:sz w:val="24"/>
          <w:szCs w:val="24"/>
        </w:rPr>
        <w:t xml:space="preserve">tos </w:t>
      </w:r>
      <w:r w:rsidRPr="00851751">
        <w:rPr>
          <w:rFonts w:ascii="Times New Roman" w:hAnsi="Times New Roman" w:cs="Times New Roman"/>
          <w:spacing w:val="-3"/>
          <w:sz w:val="24"/>
          <w:szCs w:val="24"/>
        </w:rPr>
        <w:t>L</w:t>
      </w:r>
      <w:r w:rsidRPr="00851751">
        <w:rPr>
          <w:rFonts w:ascii="Times New Roman" w:hAnsi="Times New Roman" w:cs="Times New Roman"/>
          <w:sz w:val="24"/>
          <w:szCs w:val="24"/>
        </w:rPr>
        <w:t>ietuvos R</w:t>
      </w:r>
      <w:r w:rsidRPr="00851751">
        <w:rPr>
          <w:rFonts w:ascii="Times New Roman" w:hAnsi="Times New Roman" w:cs="Times New Roman"/>
          <w:spacing w:val="-1"/>
          <w:sz w:val="24"/>
          <w:szCs w:val="24"/>
        </w:rPr>
        <w:t>e</w:t>
      </w:r>
      <w:r w:rsidR="003C5CE2">
        <w:rPr>
          <w:rFonts w:ascii="Times New Roman" w:hAnsi="Times New Roman" w:cs="Times New Roman"/>
          <w:sz w:val="24"/>
          <w:szCs w:val="24"/>
        </w:rPr>
        <w:t xml:space="preserve">spublikos </w:t>
      </w:r>
      <w:r w:rsidRPr="00851751">
        <w:rPr>
          <w:rFonts w:ascii="Times New Roman" w:hAnsi="Times New Roman" w:cs="Times New Roman"/>
          <w:sz w:val="24"/>
          <w:szCs w:val="24"/>
        </w:rPr>
        <w:t>viešųjų</w:t>
      </w:r>
      <w:r w:rsidRPr="00851751">
        <w:rPr>
          <w:rFonts w:ascii="Times New Roman" w:hAnsi="Times New Roman" w:cs="Times New Roman"/>
          <w:spacing w:val="58"/>
          <w:sz w:val="24"/>
          <w:szCs w:val="24"/>
        </w:rPr>
        <w:t xml:space="preserve"> </w:t>
      </w:r>
      <w:r w:rsidRPr="00851751">
        <w:rPr>
          <w:rFonts w:ascii="Times New Roman" w:hAnsi="Times New Roman" w:cs="Times New Roman"/>
          <w:sz w:val="24"/>
          <w:szCs w:val="24"/>
        </w:rPr>
        <w:t>pirkimų įs</w:t>
      </w:r>
      <w:r w:rsidRPr="00851751">
        <w:rPr>
          <w:rFonts w:ascii="Times New Roman" w:hAnsi="Times New Roman" w:cs="Times New Roman"/>
          <w:spacing w:val="1"/>
          <w:sz w:val="24"/>
          <w:szCs w:val="24"/>
        </w:rPr>
        <w:t>t</w:t>
      </w:r>
      <w:r w:rsidRPr="00851751">
        <w:rPr>
          <w:rFonts w:ascii="Times New Roman" w:hAnsi="Times New Roman" w:cs="Times New Roman"/>
          <w:spacing w:val="-1"/>
          <w:sz w:val="24"/>
          <w:szCs w:val="24"/>
        </w:rPr>
        <w:t>a</w:t>
      </w:r>
      <w:r w:rsidRPr="00851751">
        <w:rPr>
          <w:rFonts w:ascii="Times New Roman" w:hAnsi="Times New Roman" w:cs="Times New Roman"/>
          <w:spacing w:val="3"/>
          <w:sz w:val="24"/>
          <w:szCs w:val="24"/>
        </w:rPr>
        <w:t>t</w:t>
      </w:r>
      <w:r w:rsidRPr="00851751">
        <w:rPr>
          <w:rFonts w:ascii="Times New Roman" w:hAnsi="Times New Roman" w:cs="Times New Roman"/>
          <w:spacing w:val="-7"/>
          <w:sz w:val="24"/>
          <w:szCs w:val="24"/>
        </w:rPr>
        <w:t>y</w:t>
      </w:r>
      <w:r w:rsidRPr="00851751">
        <w:rPr>
          <w:rFonts w:ascii="Times New Roman" w:hAnsi="Times New Roman" w:cs="Times New Roman"/>
          <w:spacing w:val="3"/>
          <w:sz w:val="24"/>
          <w:szCs w:val="24"/>
        </w:rPr>
        <w:t>m</w:t>
      </w:r>
      <w:r w:rsidRPr="00851751">
        <w:rPr>
          <w:rFonts w:ascii="Times New Roman" w:hAnsi="Times New Roman" w:cs="Times New Roman"/>
          <w:sz w:val="24"/>
          <w:szCs w:val="24"/>
        </w:rPr>
        <w:t>e</w:t>
      </w:r>
      <w:r w:rsidRPr="00851751">
        <w:rPr>
          <w:rFonts w:ascii="Times New Roman" w:hAnsi="Times New Roman" w:cs="Times New Roman"/>
          <w:spacing w:val="11"/>
          <w:sz w:val="24"/>
          <w:szCs w:val="24"/>
        </w:rPr>
        <w:t xml:space="preserve"> </w:t>
      </w:r>
      <w:r w:rsidRPr="00851751">
        <w:rPr>
          <w:rFonts w:ascii="Times New Roman" w:hAnsi="Times New Roman" w:cs="Times New Roman"/>
          <w:sz w:val="24"/>
          <w:szCs w:val="24"/>
        </w:rPr>
        <w:t>(toliau</w:t>
      </w:r>
      <w:r w:rsidRPr="00851751">
        <w:rPr>
          <w:rFonts w:ascii="Times New Roman" w:hAnsi="Times New Roman" w:cs="Times New Roman"/>
          <w:spacing w:val="13"/>
          <w:sz w:val="24"/>
          <w:szCs w:val="24"/>
        </w:rPr>
        <w:t xml:space="preserve"> </w:t>
      </w:r>
      <w:r w:rsidRPr="00851751">
        <w:rPr>
          <w:rFonts w:ascii="Times New Roman" w:hAnsi="Times New Roman" w:cs="Times New Roman"/>
          <w:sz w:val="24"/>
          <w:szCs w:val="24"/>
        </w:rPr>
        <w:t>–</w:t>
      </w:r>
      <w:r w:rsidRPr="00851751">
        <w:rPr>
          <w:rFonts w:ascii="Times New Roman" w:hAnsi="Times New Roman" w:cs="Times New Roman"/>
          <w:spacing w:val="13"/>
          <w:sz w:val="24"/>
          <w:szCs w:val="24"/>
        </w:rPr>
        <w:t xml:space="preserve"> </w:t>
      </w:r>
      <w:r w:rsidRPr="00851751">
        <w:rPr>
          <w:rFonts w:ascii="Times New Roman" w:hAnsi="Times New Roman" w:cs="Times New Roman"/>
          <w:sz w:val="24"/>
          <w:szCs w:val="24"/>
        </w:rPr>
        <w:t>Vi</w:t>
      </w:r>
      <w:r w:rsidRPr="00851751">
        <w:rPr>
          <w:rFonts w:ascii="Times New Roman" w:hAnsi="Times New Roman" w:cs="Times New Roman"/>
          <w:spacing w:val="-1"/>
          <w:sz w:val="24"/>
          <w:szCs w:val="24"/>
        </w:rPr>
        <w:t>e</w:t>
      </w:r>
      <w:r w:rsidRPr="00851751">
        <w:rPr>
          <w:rFonts w:ascii="Times New Roman" w:hAnsi="Times New Roman" w:cs="Times New Roman"/>
          <w:sz w:val="24"/>
          <w:szCs w:val="24"/>
        </w:rPr>
        <w:t>šųjų</w:t>
      </w:r>
      <w:r w:rsidRPr="00851751">
        <w:rPr>
          <w:rFonts w:ascii="Times New Roman" w:hAnsi="Times New Roman" w:cs="Times New Roman"/>
          <w:spacing w:val="12"/>
          <w:sz w:val="24"/>
          <w:szCs w:val="24"/>
        </w:rPr>
        <w:t xml:space="preserve"> </w:t>
      </w:r>
      <w:r w:rsidRPr="00851751">
        <w:rPr>
          <w:rFonts w:ascii="Times New Roman" w:hAnsi="Times New Roman" w:cs="Times New Roman"/>
          <w:sz w:val="24"/>
          <w:szCs w:val="24"/>
        </w:rPr>
        <w:t>pirkimų</w:t>
      </w:r>
      <w:r w:rsidRPr="00851751">
        <w:rPr>
          <w:rFonts w:ascii="Times New Roman" w:hAnsi="Times New Roman" w:cs="Times New Roman"/>
          <w:spacing w:val="12"/>
          <w:sz w:val="24"/>
          <w:szCs w:val="24"/>
        </w:rPr>
        <w:t xml:space="preserve"> </w:t>
      </w:r>
      <w:r w:rsidRPr="00851751">
        <w:rPr>
          <w:rFonts w:ascii="Times New Roman" w:hAnsi="Times New Roman" w:cs="Times New Roman"/>
          <w:sz w:val="24"/>
          <w:szCs w:val="24"/>
        </w:rPr>
        <w:t>įs</w:t>
      </w:r>
      <w:r w:rsidRPr="00851751">
        <w:rPr>
          <w:rFonts w:ascii="Times New Roman" w:hAnsi="Times New Roman" w:cs="Times New Roman"/>
          <w:spacing w:val="1"/>
          <w:sz w:val="24"/>
          <w:szCs w:val="24"/>
        </w:rPr>
        <w:t>t</w:t>
      </w:r>
      <w:r w:rsidRPr="00851751">
        <w:rPr>
          <w:rFonts w:ascii="Times New Roman" w:hAnsi="Times New Roman" w:cs="Times New Roman"/>
          <w:spacing w:val="-1"/>
          <w:sz w:val="24"/>
          <w:szCs w:val="24"/>
        </w:rPr>
        <w:t>a</w:t>
      </w:r>
      <w:r w:rsidRPr="00851751">
        <w:rPr>
          <w:rFonts w:ascii="Times New Roman" w:hAnsi="Times New Roman" w:cs="Times New Roman"/>
          <w:spacing w:val="3"/>
          <w:sz w:val="24"/>
          <w:szCs w:val="24"/>
        </w:rPr>
        <w:t>t</w:t>
      </w:r>
      <w:r w:rsidRPr="00851751">
        <w:rPr>
          <w:rFonts w:ascii="Times New Roman" w:hAnsi="Times New Roman" w:cs="Times New Roman"/>
          <w:spacing w:val="-7"/>
          <w:sz w:val="24"/>
          <w:szCs w:val="24"/>
        </w:rPr>
        <w:t>y</w:t>
      </w:r>
      <w:r w:rsidRPr="00851751">
        <w:rPr>
          <w:rFonts w:ascii="Times New Roman" w:hAnsi="Times New Roman" w:cs="Times New Roman"/>
          <w:sz w:val="24"/>
          <w:szCs w:val="24"/>
        </w:rPr>
        <w:t>mas)</w:t>
      </w:r>
      <w:r w:rsidRPr="00851751">
        <w:rPr>
          <w:rFonts w:ascii="Times New Roman" w:hAnsi="Times New Roman" w:cs="Times New Roman"/>
          <w:spacing w:val="11"/>
          <w:sz w:val="24"/>
          <w:szCs w:val="24"/>
        </w:rPr>
        <w:t xml:space="preserve"> </w:t>
      </w:r>
      <w:r w:rsidRPr="00851751">
        <w:rPr>
          <w:rFonts w:ascii="Times New Roman" w:hAnsi="Times New Roman" w:cs="Times New Roman"/>
          <w:spacing w:val="1"/>
          <w:sz w:val="24"/>
          <w:szCs w:val="24"/>
        </w:rPr>
        <w:t>(</w:t>
      </w:r>
      <w:r w:rsidRPr="00851751">
        <w:rPr>
          <w:rFonts w:ascii="Times New Roman" w:hAnsi="Times New Roman" w:cs="Times New Roman"/>
          <w:spacing w:val="-3"/>
          <w:sz w:val="24"/>
          <w:szCs w:val="24"/>
        </w:rPr>
        <w:t>Ž</w:t>
      </w:r>
      <w:r w:rsidRPr="00851751">
        <w:rPr>
          <w:rFonts w:ascii="Times New Roman" w:hAnsi="Times New Roman" w:cs="Times New Roman"/>
          <w:spacing w:val="3"/>
          <w:sz w:val="24"/>
          <w:szCs w:val="24"/>
        </w:rPr>
        <w:t>i</w:t>
      </w:r>
      <w:r w:rsidRPr="00851751">
        <w:rPr>
          <w:rFonts w:ascii="Times New Roman" w:hAnsi="Times New Roman" w:cs="Times New Roman"/>
          <w:sz w:val="24"/>
          <w:szCs w:val="24"/>
        </w:rPr>
        <w:t>n.,</w:t>
      </w:r>
      <w:r w:rsidRPr="00851751">
        <w:rPr>
          <w:rFonts w:ascii="Times New Roman" w:hAnsi="Times New Roman" w:cs="Times New Roman"/>
          <w:spacing w:val="12"/>
          <w:sz w:val="24"/>
          <w:szCs w:val="24"/>
        </w:rPr>
        <w:t xml:space="preserve"> </w:t>
      </w:r>
      <w:r w:rsidRPr="00851751">
        <w:rPr>
          <w:rFonts w:ascii="Times New Roman" w:hAnsi="Times New Roman" w:cs="Times New Roman"/>
          <w:sz w:val="24"/>
          <w:szCs w:val="24"/>
        </w:rPr>
        <w:t>1996,</w:t>
      </w:r>
      <w:r w:rsidRPr="00851751">
        <w:rPr>
          <w:rFonts w:ascii="Times New Roman" w:hAnsi="Times New Roman" w:cs="Times New Roman"/>
          <w:spacing w:val="12"/>
          <w:sz w:val="24"/>
          <w:szCs w:val="24"/>
        </w:rPr>
        <w:t xml:space="preserve"> </w:t>
      </w:r>
      <w:r w:rsidRPr="00851751">
        <w:rPr>
          <w:rFonts w:ascii="Times New Roman" w:hAnsi="Times New Roman" w:cs="Times New Roman"/>
          <w:sz w:val="24"/>
          <w:szCs w:val="24"/>
        </w:rPr>
        <w:t>N</w:t>
      </w:r>
      <w:r w:rsidRPr="00851751">
        <w:rPr>
          <w:rFonts w:ascii="Times New Roman" w:hAnsi="Times New Roman" w:cs="Times New Roman"/>
          <w:spacing w:val="-1"/>
          <w:sz w:val="24"/>
          <w:szCs w:val="24"/>
        </w:rPr>
        <w:t>r</w:t>
      </w:r>
      <w:r w:rsidRPr="00851751">
        <w:rPr>
          <w:rFonts w:ascii="Times New Roman" w:hAnsi="Times New Roman" w:cs="Times New Roman"/>
          <w:sz w:val="24"/>
          <w:szCs w:val="24"/>
        </w:rPr>
        <w:t>.</w:t>
      </w:r>
      <w:r w:rsidRPr="00851751">
        <w:rPr>
          <w:rFonts w:ascii="Times New Roman" w:hAnsi="Times New Roman" w:cs="Times New Roman"/>
          <w:spacing w:val="12"/>
          <w:sz w:val="24"/>
          <w:szCs w:val="24"/>
        </w:rPr>
        <w:t xml:space="preserve"> </w:t>
      </w:r>
      <w:r w:rsidRPr="00851751">
        <w:rPr>
          <w:rFonts w:ascii="Times New Roman" w:hAnsi="Times New Roman" w:cs="Times New Roman"/>
          <w:sz w:val="24"/>
          <w:szCs w:val="24"/>
        </w:rPr>
        <w:t>8</w:t>
      </w:r>
      <w:r w:rsidRPr="00851751">
        <w:rPr>
          <w:rFonts w:ascii="Times New Roman" w:hAnsi="Times New Roman" w:cs="Times New Roman"/>
          <w:spacing w:val="4"/>
          <w:sz w:val="24"/>
          <w:szCs w:val="24"/>
        </w:rPr>
        <w:t>4</w:t>
      </w:r>
      <w:r w:rsidRPr="00851751">
        <w:rPr>
          <w:rFonts w:ascii="Times New Roman" w:hAnsi="Times New Roman" w:cs="Times New Roman"/>
          <w:spacing w:val="-1"/>
          <w:sz w:val="24"/>
          <w:szCs w:val="24"/>
        </w:rPr>
        <w:t>-</w:t>
      </w:r>
      <w:r w:rsidRPr="00851751">
        <w:rPr>
          <w:rFonts w:ascii="Times New Roman" w:hAnsi="Times New Roman" w:cs="Times New Roman"/>
          <w:sz w:val="24"/>
          <w:szCs w:val="24"/>
        </w:rPr>
        <w:t>2000;</w:t>
      </w:r>
      <w:r w:rsidRPr="00851751">
        <w:rPr>
          <w:rFonts w:ascii="Times New Roman" w:hAnsi="Times New Roman" w:cs="Times New Roman"/>
          <w:spacing w:val="12"/>
          <w:sz w:val="24"/>
          <w:szCs w:val="24"/>
        </w:rPr>
        <w:t xml:space="preserve"> </w:t>
      </w:r>
      <w:r w:rsidRPr="00851751">
        <w:rPr>
          <w:rFonts w:ascii="Times New Roman" w:hAnsi="Times New Roman" w:cs="Times New Roman"/>
          <w:sz w:val="24"/>
          <w:szCs w:val="24"/>
        </w:rPr>
        <w:t>2006,</w:t>
      </w:r>
      <w:r w:rsidRPr="00851751">
        <w:rPr>
          <w:rFonts w:ascii="Times New Roman" w:hAnsi="Times New Roman" w:cs="Times New Roman"/>
          <w:spacing w:val="12"/>
          <w:sz w:val="24"/>
          <w:szCs w:val="24"/>
        </w:rPr>
        <w:t xml:space="preserve"> </w:t>
      </w:r>
      <w:r w:rsidRPr="00851751">
        <w:rPr>
          <w:rFonts w:ascii="Times New Roman" w:hAnsi="Times New Roman" w:cs="Times New Roman"/>
          <w:sz w:val="24"/>
          <w:szCs w:val="24"/>
        </w:rPr>
        <w:t>N</w:t>
      </w:r>
      <w:r w:rsidRPr="00851751">
        <w:rPr>
          <w:rFonts w:ascii="Times New Roman" w:hAnsi="Times New Roman" w:cs="Times New Roman"/>
          <w:spacing w:val="-1"/>
          <w:sz w:val="24"/>
          <w:szCs w:val="24"/>
        </w:rPr>
        <w:t>r</w:t>
      </w:r>
      <w:r w:rsidRPr="00851751">
        <w:rPr>
          <w:rFonts w:ascii="Times New Roman" w:hAnsi="Times New Roman" w:cs="Times New Roman"/>
          <w:sz w:val="24"/>
          <w:szCs w:val="24"/>
        </w:rPr>
        <w:t>.</w:t>
      </w:r>
      <w:r w:rsidRPr="00851751">
        <w:rPr>
          <w:rFonts w:ascii="Times New Roman" w:hAnsi="Times New Roman" w:cs="Times New Roman"/>
          <w:spacing w:val="12"/>
          <w:sz w:val="24"/>
          <w:szCs w:val="24"/>
        </w:rPr>
        <w:t xml:space="preserve"> </w:t>
      </w:r>
      <w:r w:rsidRPr="00851751">
        <w:rPr>
          <w:rFonts w:ascii="Times New Roman" w:hAnsi="Times New Roman" w:cs="Times New Roman"/>
          <w:spacing w:val="1"/>
          <w:sz w:val="24"/>
          <w:szCs w:val="24"/>
        </w:rPr>
        <w:t>4</w:t>
      </w:r>
      <w:r w:rsidRPr="00851751">
        <w:rPr>
          <w:rFonts w:ascii="Times New Roman" w:hAnsi="Times New Roman" w:cs="Times New Roman"/>
          <w:spacing w:val="-1"/>
          <w:sz w:val="24"/>
          <w:szCs w:val="24"/>
        </w:rPr>
        <w:t>-</w:t>
      </w:r>
      <w:r w:rsidRPr="00851751">
        <w:rPr>
          <w:rFonts w:ascii="Times New Roman" w:hAnsi="Times New Roman" w:cs="Times New Roman"/>
          <w:sz w:val="24"/>
          <w:szCs w:val="24"/>
        </w:rPr>
        <w:t>102;</w:t>
      </w:r>
      <w:r w:rsidRPr="00851751">
        <w:rPr>
          <w:rFonts w:ascii="Times New Roman" w:hAnsi="Times New Roman" w:cs="Times New Roman"/>
          <w:spacing w:val="12"/>
          <w:sz w:val="24"/>
          <w:szCs w:val="24"/>
        </w:rPr>
        <w:t xml:space="preserve"> </w:t>
      </w:r>
      <w:r w:rsidRPr="00851751">
        <w:rPr>
          <w:rFonts w:ascii="Times New Roman" w:hAnsi="Times New Roman" w:cs="Times New Roman"/>
          <w:sz w:val="24"/>
          <w:szCs w:val="24"/>
        </w:rPr>
        <w:t>2008,</w:t>
      </w:r>
      <w:r w:rsidRPr="00851751">
        <w:rPr>
          <w:rFonts w:ascii="Times New Roman" w:hAnsi="Times New Roman" w:cs="Times New Roman"/>
          <w:spacing w:val="12"/>
          <w:sz w:val="24"/>
          <w:szCs w:val="24"/>
        </w:rPr>
        <w:t xml:space="preserve"> </w:t>
      </w:r>
      <w:r w:rsidRPr="00851751">
        <w:rPr>
          <w:rFonts w:ascii="Times New Roman" w:hAnsi="Times New Roman" w:cs="Times New Roman"/>
          <w:sz w:val="24"/>
          <w:szCs w:val="24"/>
        </w:rPr>
        <w:t>N</w:t>
      </w:r>
      <w:r w:rsidRPr="00851751">
        <w:rPr>
          <w:rFonts w:ascii="Times New Roman" w:hAnsi="Times New Roman" w:cs="Times New Roman"/>
          <w:spacing w:val="-1"/>
          <w:sz w:val="24"/>
          <w:szCs w:val="24"/>
        </w:rPr>
        <w:t>r</w:t>
      </w:r>
      <w:r w:rsidRPr="00851751">
        <w:rPr>
          <w:rFonts w:ascii="Times New Roman" w:hAnsi="Times New Roman" w:cs="Times New Roman"/>
          <w:sz w:val="24"/>
          <w:szCs w:val="24"/>
        </w:rPr>
        <w:t>.81</w:t>
      </w:r>
      <w:r w:rsidRPr="00851751">
        <w:rPr>
          <w:rFonts w:ascii="Times New Roman" w:hAnsi="Times New Roman" w:cs="Times New Roman"/>
          <w:spacing w:val="-1"/>
          <w:sz w:val="24"/>
          <w:szCs w:val="24"/>
        </w:rPr>
        <w:t>-</w:t>
      </w:r>
      <w:r w:rsidRPr="00851751">
        <w:rPr>
          <w:rFonts w:ascii="Times New Roman" w:hAnsi="Times New Roman" w:cs="Times New Roman"/>
          <w:sz w:val="24"/>
          <w:szCs w:val="24"/>
        </w:rPr>
        <w:t>3179; 2010 N</w:t>
      </w:r>
      <w:r w:rsidRPr="00851751">
        <w:rPr>
          <w:rFonts w:ascii="Times New Roman" w:hAnsi="Times New Roman" w:cs="Times New Roman"/>
          <w:spacing w:val="-1"/>
          <w:sz w:val="24"/>
          <w:szCs w:val="24"/>
        </w:rPr>
        <w:t>r</w:t>
      </w:r>
      <w:r w:rsidRPr="00851751">
        <w:rPr>
          <w:rFonts w:ascii="Times New Roman" w:hAnsi="Times New Roman" w:cs="Times New Roman"/>
          <w:sz w:val="24"/>
          <w:szCs w:val="24"/>
        </w:rPr>
        <w:t>.: 2</w:t>
      </w:r>
      <w:r w:rsidRPr="00851751">
        <w:rPr>
          <w:rFonts w:ascii="Times New Roman" w:hAnsi="Times New Roman" w:cs="Times New Roman"/>
          <w:spacing w:val="1"/>
          <w:sz w:val="24"/>
          <w:szCs w:val="24"/>
        </w:rPr>
        <w:t>5</w:t>
      </w:r>
      <w:r w:rsidRPr="00851751">
        <w:rPr>
          <w:rFonts w:ascii="Times New Roman" w:hAnsi="Times New Roman" w:cs="Times New Roman"/>
          <w:spacing w:val="-1"/>
          <w:sz w:val="24"/>
          <w:szCs w:val="24"/>
        </w:rPr>
        <w:t>-</w:t>
      </w:r>
      <w:r w:rsidRPr="00851751">
        <w:rPr>
          <w:rFonts w:ascii="Times New Roman" w:hAnsi="Times New Roman" w:cs="Times New Roman"/>
          <w:spacing w:val="2"/>
          <w:sz w:val="24"/>
          <w:szCs w:val="24"/>
        </w:rPr>
        <w:t>1</w:t>
      </w:r>
      <w:r w:rsidRPr="00851751">
        <w:rPr>
          <w:rFonts w:ascii="Times New Roman" w:hAnsi="Times New Roman" w:cs="Times New Roman"/>
          <w:sz w:val="24"/>
          <w:szCs w:val="24"/>
        </w:rPr>
        <w:t>174).</w:t>
      </w:r>
    </w:p>
    <w:p w14:paraId="21B4AD49" w14:textId="77777777" w:rsidR="00132DB6" w:rsidRPr="00851751" w:rsidRDefault="00132DB6" w:rsidP="00DC21C3">
      <w:pPr>
        <w:widowControl w:val="0"/>
        <w:autoSpaceDE w:val="0"/>
        <w:autoSpaceDN w:val="0"/>
        <w:adjustRightInd w:val="0"/>
        <w:spacing w:after="0" w:line="240" w:lineRule="auto"/>
        <w:ind w:firstLine="731"/>
        <w:jc w:val="both"/>
        <w:rPr>
          <w:rFonts w:ascii="Times New Roman" w:hAnsi="Times New Roman" w:cs="Times New Roman"/>
          <w:sz w:val="24"/>
          <w:szCs w:val="24"/>
        </w:rPr>
      </w:pPr>
      <w:r w:rsidRPr="00851751">
        <w:rPr>
          <w:rFonts w:ascii="Times New Roman" w:hAnsi="Times New Roman" w:cs="Times New Roman"/>
          <w:sz w:val="24"/>
          <w:szCs w:val="24"/>
        </w:rPr>
        <w:tab/>
        <w:t>1.2.</w:t>
      </w:r>
      <w:r w:rsidRPr="00851751">
        <w:rPr>
          <w:rFonts w:ascii="Times New Roman" w:hAnsi="Times New Roman" w:cs="Times New Roman"/>
          <w:spacing w:val="19"/>
          <w:sz w:val="24"/>
          <w:szCs w:val="24"/>
        </w:rPr>
        <w:t xml:space="preserve"> </w:t>
      </w:r>
      <w:r w:rsidRPr="00851751">
        <w:rPr>
          <w:rFonts w:ascii="Times New Roman" w:hAnsi="Times New Roman" w:cs="Times New Roman"/>
          <w:spacing w:val="1"/>
          <w:sz w:val="24"/>
          <w:szCs w:val="24"/>
        </w:rPr>
        <w:t>P</w:t>
      </w:r>
      <w:r w:rsidRPr="00851751">
        <w:rPr>
          <w:rFonts w:ascii="Times New Roman" w:hAnsi="Times New Roman" w:cs="Times New Roman"/>
          <w:sz w:val="24"/>
          <w:szCs w:val="24"/>
        </w:rPr>
        <w:t>irkim</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s</w:t>
      </w:r>
      <w:r w:rsidRPr="00851751">
        <w:rPr>
          <w:rFonts w:ascii="Times New Roman" w:hAnsi="Times New Roman" w:cs="Times New Roman"/>
          <w:spacing w:val="2"/>
          <w:sz w:val="24"/>
          <w:szCs w:val="24"/>
        </w:rPr>
        <w:t xml:space="preserve"> v</w:t>
      </w:r>
      <w:r w:rsidRPr="00851751">
        <w:rPr>
          <w:rFonts w:ascii="Times New Roman" w:hAnsi="Times New Roman" w:cs="Times New Roman"/>
          <w:spacing w:val="-7"/>
          <w:sz w:val="24"/>
          <w:szCs w:val="24"/>
        </w:rPr>
        <w:t>y</w:t>
      </w:r>
      <w:r w:rsidRPr="00851751">
        <w:rPr>
          <w:rFonts w:ascii="Times New Roman" w:hAnsi="Times New Roman" w:cs="Times New Roman"/>
          <w:sz w:val="24"/>
          <w:szCs w:val="24"/>
        </w:rPr>
        <w:t>kdo</w:t>
      </w:r>
      <w:r w:rsidRPr="00851751">
        <w:rPr>
          <w:rFonts w:ascii="Times New Roman" w:hAnsi="Times New Roman" w:cs="Times New Roman"/>
          <w:spacing w:val="3"/>
          <w:sz w:val="24"/>
          <w:szCs w:val="24"/>
        </w:rPr>
        <w:t>m</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s</w:t>
      </w:r>
      <w:r w:rsidRPr="00851751">
        <w:rPr>
          <w:rFonts w:ascii="Times New Roman" w:hAnsi="Times New Roman" w:cs="Times New Roman"/>
          <w:spacing w:val="2"/>
          <w:sz w:val="24"/>
          <w:szCs w:val="24"/>
        </w:rPr>
        <w:t xml:space="preserve"> </w:t>
      </w:r>
      <w:r w:rsidRPr="00851751">
        <w:rPr>
          <w:rFonts w:ascii="Times New Roman" w:hAnsi="Times New Roman" w:cs="Times New Roman"/>
          <w:sz w:val="24"/>
          <w:szCs w:val="24"/>
        </w:rPr>
        <w:t>v</w:t>
      </w:r>
      <w:r w:rsidRPr="00851751">
        <w:rPr>
          <w:rFonts w:ascii="Times New Roman" w:hAnsi="Times New Roman" w:cs="Times New Roman"/>
          <w:spacing w:val="-1"/>
          <w:sz w:val="24"/>
          <w:szCs w:val="24"/>
        </w:rPr>
        <w:t>a</w:t>
      </w:r>
      <w:r w:rsidRPr="00851751">
        <w:rPr>
          <w:rFonts w:ascii="Times New Roman" w:hAnsi="Times New Roman" w:cs="Times New Roman"/>
          <w:spacing w:val="2"/>
          <w:sz w:val="24"/>
          <w:szCs w:val="24"/>
        </w:rPr>
        <w:t>d</w:t>
      </w:r>
      <w:r w:rsidRPr="00851751">
        <w:rPr>
          <w:rFonts w:ascii="Times New Roman" w:hAnsi="Times New Roman" w:cs="Times New Roman"/>
          <w:sz w:val="24"/>
          <w:szCs w:val="24"/>
        </w:rPr>
        <w:t>ov</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ujantis</w:t>
      </w:r>
      <w:r w:rsidRPr="00851751">
        <w:rPr>
          <w:rFonts w:ascii="Times New Roman" w:hAnsi="Times New Roman" w:cs="Times New Roman"/>
          <w:spacing w:val="2"/>
          <w:sz w:val="24"/>
          <w:szCs w:val="24"/>
        </w:rPr>
        <w:t xml:space="preserve"> </w:t>
      </w:r>
      <w:r w:rsidRPr="00851751">
        <w:rPr>
          <w:rFonts w:ascii="Times New Roman" w:hAnsi="Times New Roman" w:cs="Times New Roman"/>
          <w:sz w:val="24"/>
          <w:szCs w:val="24"/>
        </w:rPr>
        <w:t>Vi</w:t>
      </w:r>
      <w:r w:rsidRPr="00851751">
        <w:rPr>
          <w:rFonts w:ascii="Times New Roman" w:hAnsi="Times New Roman" w:cs="Times New Roman"/>
          <w:spacing w:val="-1"/>
          <w:sz w:val="24"/>
          <w:szCs w:val="24"/>
        </w:rPr>
        <w:t>e</w:t>
      </w:r>
      <w:r w:rsidRPr="00851751">
        <w:rPr>
          <w:rFonts w:ascii="Times New Roman" w:hAnsi="Times New Roman" w:cs="Times New Roman"/>
          <w:sz w:val="24"/>
          <w:szCs w:val="24"/>
        </w:rPr>
        <w:t>šųjų</w:t>
      </w:r>
      <w:r w:rsidRPr="00851751">
        <w:rPr>
          <w:rFonts w:ascii="Times New Roman" w:hAnsi="Times New Roman" w:cs="Times New Roman"/>
          <w:spacing w:val="2"/>
          <w:sz w:val="24"/>
          <w:szCs w:val="24"/>
        </w:rPr>
        <w:t xml:space="preserve"> </w:t>
      </w:r>
      <w:r w:rsidRPr="00851751">
        <w:rPr>
          <w:rFonts w:ascii="Times New Roman" w:hAnsi="Times New Roman" w:cs="Times New Roman"/>
          <w:sz w:val="24"/>
          <w:szCs w:val="24"/>
        </w:rPr>
        <w:t>pirkimų</w:t>
      </w:r>
      <w:r w:rsidRPr="00851751">
        <w:rPr>
          <w:rFonts w:ascii="Times New Roman" w:hAnsi="Times New Roman" w:cs="Times New Roman"/>
          <w:spacing w:val="2"/>
          <w:sz w:val="24"/>
          <w:szCs w:val="24"/>
        </w:rPr>
        <w:t xml:space="preserve"> </w:t>
      </w:r>
      <w:r w:rsidRPr="00851751">
        <w:rPr>
          <w:rFonts w:ascii="Times New Roman" w:hAnsi="Times New Roman" w:cs="Times New Roman"/>
          <w:sz w:val="24"/>
          <w:szCs w:val="24"/>
        </w:rPr>
        <w:t>įs</w:t>
      </w:r>
      <w:r w:rsidRPr="00851751">
        <w:rPr>
          <w:rFonts w:ascii="Times New Roman" w:hAnsi="Times New Roman" w:cs="Times New Roman"/>
          <w:spacing w:val="1"/>
          <w:sz w:val="24"/>
          <w:szCs w:val="24"/>
        </w:rPr>
        <w:t>t</w:t>
      </w:r>
      <w:r w:rsidRPr="00851751">
        <w:rPr>
          <w:rFonts w:ascii="Times New Roman" w:hAnsi="Times New Roman" w:cs="Times New Roman"/>
          <w:spacing w:val="-1"/>
          <w:sz w:val="24"/>
          <w:szCs w:val="24"/>
        </w:rPr>
        <w:t>a</w:t>
      </w:r>
      <w:r w:rsidRPr="00851751">
        <w:rPr>
          <w:rFonts w:ascii="Times New Roman" w:hAnsi="Times New Roman" w:cs="Times New Roman"/>
          <w:spacing w:val="3"/>
          <w:sz w:val="24"/>
          <w:szCs w:val="24"/>
        </w:rPr>
        <w:t>t</w:t>
      </w:r>
      <w:r w:rsidRPr="00851751">
        <w:rPr>
          <w:rFonts w:ascii="Times New Roman" w:hAnsi="Times New Roman" w:cs="Times New Roman"/>
          <w:spacing w:val="-7"/>
          <w:sz w:val="24"/>
          <w:szCs w:val="24"/>
        </w:rPr>
        <w:t>y</w:t>
      </w:r>
      <w:r w:rsidRPr="00851751">
        <w:rPr>
          <w:rFonts w:ascii="Times New Roman" w:hAnsi="Times New Roman" w:cs="Times New Roman"/>
          <w:sz w:val="24"/>
          <w:szCs w:val="24"/>
        </w:rPr>
        <w:t>mu,</w:t>
      </w:r>
      <w:r w:rsidRPr="00851751">
        <w:rPr>
          <w:rFonts w:ascii="Times New Roman" w:hAnsi="Times New Roman" w:cs="Times New Roman"/>
          <w:spacing w:val="2"/>
          <w:sz w:val="24"/>
          <w:szCs w:val="24"/>
        </w:rPr>
        <w:t xml:space="preserve"> </w:t>
      </w:r>
      <w:r w:rsidRPr="00851751">
        <w:rPr>
          <w:rFonts w:ascii="Times New Roman" w:hAnsi="Times New Roman" w:cs="Times New Roman"/>
          <w:sz w:val="24"/>
          <w:szCs w:val="24"/>
        </w:rPr>
        <w:t>U</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 xml:space="preserve">B </w:t>
      </w:r>
      <w:r w:rsidRPr="00851751">
        <w:rPr>
          <w:rFonts w:ascii="Times New Roman" w:hAnsi="Times New Roman" w:cs="Times New Roman"/>
          <w:spacing w:val="1"/>
          <w:sz w:val="24"/>
          <w:szCs w:val="24"/>
        </w:rPr>
        <w:t>„</w:t>
      </w:r>
      <w:r w:rsidRPr="00851751">
        <w:rPr>
          <w:rFonts w:ascii="Times New Roman" w:hAnsi="Times New Roman" w:cs="Times New Roman"/>
          <w:sz w:val="24"/>
          <w:szCs w:val="24"/>
        </w:rPr>
        <w:t>V</w:t>
      </w:r>
      <w:r w:rsidRPr="00851751">
        <w:rPr>
          <w:rFonts w:ascii="Times New Roman" w:hAnsi="Times New Roman" w:cs="Times New Roman"/>
          <w:spacing w:val="-1"/>
          <w:sz w:val="24"/>
          <w:szCs w:val="24"/>
        </w:rPr>
        <w:t>a</w:t>
      </w:r>
      <w:r w:rsidRPr="00851751">
        <w:rPr>
          <w:rFonts w:ascii="Times New Roman" w:hAnsi="Times New Roman" w:cs="Times New Roman"/>
          <w:spacing w:val="1"/>
          <w:sz w:val="24"/>
          <w:szCs w:val="24"/>
        </w:rPr>
        <w:t>r</w:t>
      </w:r>
      <w:r w:rsidRPr="00851751">
        <w:rPr>
          <w:rFonts w:ascii="Times New Roman" w:hAnsi="Times New Roman" w:cs="Times New Roman"/>
          <w:spacing w:val="-1"/>
          <w:sz w:val="24"/>
          <w:szCs w:val="24"/>
        </w:rPr>
        <w:t>ė</w:t>
      </w:r>
      <w:r w:rsidRPr="00851751">
        <w:rPr>
          <w:rFonts w:ascii="Times New Roman" w:hAnsi="Times New Roman" w:cs="Times New Roman"/>
          <w:sz w:val="24"/>
          <w:szCs w:val="24"/>
        </w:rPr>
        <w:t>nos</w:t>
      </w:r>
      <w:r w:rsidRPr="00851751">
        <w:rPr>
          <w:rFonts w:ascii="Times New Roman" w:hAnsi="Times New Roman" w:cs="Times New Roman"/>
          <w:spacing w:val="2"/>
          <w:sz w:val="24"/>
          <w:szCs w:val="24"/>
        </w:rPr>
        <w:t xml:space="preserve"> </w:t>
      </w:r>
      <w:r w:rsidRPr="00851751">
        <w:rPr>
          <w:rFonts w:ascii="Times New Roman" w:hAnsi="Times New Roman" w:cs="Times New Roman"/>
          <w:sz w:val="24"/>
          <w:szCs w:val="24"/>
        </w:rPr>
        <w:t>v</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nd</w:t>
      </w:r>
      <w:r w:rsidRPr="00851751">
        <w:rPr>
          <w:rFonts w:ascii="Times New Roman" w:hAnsi="Times New Roman" w:cs="Times New Roman"/>
          <w:spacing w:val="-1"/>
          <w:sz w:val="24"/>
          <w:szCs w:val="24"/>
        </w:rPr>
        <w:t>e</w:t>
      </w:r>
      <w:r w:rsidRPr="00851751">
        <w:rPr>
          <w:rFonts w:ascii="Times New Roman" w:hAnsi="Times New Roman" w:cs="Times New Roman"/>
          <w:spacing w:val="5"/>
          <w:sz w:val="24"/>
          <w:szCs w:val="24"/>
        </w:rPr>
        <w:t>n</w:t>
      </w:r>
      <w:r w:rsidRPr="00851751">
        <w:rPr>
          <w:rFonts w:ascii="Times New Roman" w:hAnsi="Times New Roman" w:cs="Times New Roman"/>
          <w:spacing w:val="-5"/>
          <w:sz w:val="24"/>
          <w:szCs w:val="24"/>
        </w:rPr>
        <w:t>y</w:t>
      </w:r>
      <w:r w:rsidRPr="00851751">
        <w:rPr>
          <w:rFonts w:ascii="Times New Roman" w:hAnsi="Times New Roman" w:cs="Times New Roman"/>
          <w:sz w:val="24"/>
          <w:szCs w:val="24"/>
        </w:rPr>
        <w:t xml:space="preserve">s“ </w:t>
      </w:r>
      <w:r w:rsidRPr="00851751">
        <w:rPr>
          <w:rFonts w:ascii="Times New Roman" w:hAnsi="Times New Roman" w:cs="Times New Roman"/>
          <w:spacing w:val="1"/>
          <w:sz w:val="24"/>
          <w:szCs w:val="24"/>
        </w:rPr>
        <w:t>S</w:t>
      </w:r>
      <w:r w:rsidRPr="00851751">
        <w:rPr>
          <w:rFonts w:ascii="Times New Roman" w:hAnsi="Times New Roman" w:cs="Times New Roman"/>
          <w:sz w:val="24"/>
          <w:szCs w:val="24"/>
        </w:rPr>
        <w:t>up</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p</w:t>
      </w:r>
      <w:r w:rsidRPr="00851751">
        <w:rPr>
          <w:rFonts w:ascii="Times New Roman" w:hAnsi="Times New Roman" w:cs="Times New Roman"/>
          <w:spacing w:val="-1"/>
          <w:sz w:val="24"/>
          <w:szCs w:val="24"/>
        </w:rPr>
        <w:t>ra</w:t>
      </w:r>
      <w:r w:rsidRPr="00851751">
        <w:rPr>
          <w:rFonts w:ascii="Times New Roman" w:hAnsi="Times New Roman" w:cs="Times New Roman"/>
          <w:sz w:val="24"/>
          <w:szCs w:val="24"/>
        </w:rPr>
        <w:t>st</w:t>
      </w:r>
      <w:r w:rsidRPr="00851751">
        <w:rPr>
          <w:rFonts w:ascii="Times New Roman" w:hAnsi="Times New Roman" w:cs="Times New Roman"/>
          <w:spacing w:val="1"/>
          <w:sz w:val="24"/>
          <w:szCs w:val="24"/>
        </w:rPr>
        <w:t>i</w:t>
      </w:r>
      <w:r w:rsidRPr="00851751">
        <w:rPr>
          <w:rFonts w:ascii="Times New Roman" w:hAnsi="Times New Roman" w:cs="Times New Roman"/>
          <w:sz w:val="24"/>
          <w:szCs w:val="24"/>
        </w:rPr>
        <w:t>ntų</w:t>
      </w:r>
      <w:r w:rsidRPr="00851751">
        <w:rPr>
          <w:rFonts w:ascii="Times New Roman" w:hAnsi="Times New Roman" w:cs="Times New Roman"/>
          <w:spacing w:val="39"/>
          <w:sz w:val="24"/>
          <w:szCs w:val="24"/>
        </w:rPr>
        <w:t xml:space="preserve"> </w:t>
      </w:r>
      <w:r w:rsidRPr="00851751">
        <w:rPr>
          <w:rFonts w:ascii="Times New Roman" w:hAnsi="Times New Roman" w:cs="Times New Roman"/>
          <w:sz w:val="24"/>
          <w:szCs w:val="24"/>
        </w:rPr>
        <w:t>viešųjų</w:t>
      </w:r>
      <w:r w:rsidRPr="00851751">
        <w:rPr>
          <w:rFonts w:ascii="Times New Roman" w:hAnsi="Times New Roman" w:cs="Times New Roman"/>
          <w:spacing w:val="38"/>
          <w:sz w:val="24"/>
          <w:szCs w:val="24"/>
        </w:rPr>
        <w:t xml:space="preserve"> </w:t>
      </w:r>
      <w:r w:rsidRPr="00851751">
        <w:rPr>
          <w:rFonts w:ascii="Times New Roman" w:hAnsi="Times New Roman" w:cs="Times New Roman"/>
          <w:sz w:val="24"/>
          <w:szCs w:val="24"/>
        </w:rPr>
        <w:t>pirkimų</w:t>
      </w:r>
      <w:r w:rsidRPr="00851751">
        <w:rPr>
          <w:rFonts w:ascii="Times New Roman" w:hAnsi="Times New Roman" w:cs="Times New Roman"/>
          <w:spacing w:val="38"/>
          <w:sz w:val="24"/>
          <w:szCs w:val="24"/>
        </w:rPr>
        <w:t xml:space="preserve"> </w:t>
      </w:r>
      <w:r w:rsidRPr="00851751">
        <w:rPr>
          <w:rFonts w:ascii="Times New Roman" w:hAnsi="Times New Roman" w:cs="Times New Roman"/>
          <w:sz w:val="24"/>
          <w:szCs w:val="24"/>
        </w:rPr>
        <w:t>tai</w:t>
      </w:r>
      <w:r w:rsidRPr="00851751">
        <w:rPr>
          <w:rFonts w:ascii="Times New Roman" w:hAnsi="Times New Roman" w:cs="Times New Roman"/>
          <w:spacing w:val="2"/>
          <w:sz w:val="24"/>
          <w:szCs w:val="24"/>
        </w:rPr>
        <w:t>s</w:t>
      </w:r>
      <w:r w:rsidRPr="00851751">
        <w:rPr>
          <w:rFonts w:ascii="Times New Roman" w:hAnsi="Times New Roman" w:cs="Times New Roman"/>
          <w:spacing w:val="-5"/>
          <w:sz w:val="24"/>
          <w:szCs w:val="24"/>
        </w:rPr>
        <w:t>y</w:t>
      </w:r>
      <w:r w:rsidRPr="00851751">
        <w:rPr>
          <w:rFonts w:ascii="Times New Roman" w:hAnsi="Times New Roman" w:cs="Times New Roman"/>
          <w:sz w:val="24"/>
          <w:szCs w:val="24"/>
        </w:rPr>
        <w:t>klėmis,</w:t>
      </w:r>
      <w:r w:rsidRPr="00851751">
        <w:rPr>
          <w:rFonts w:ascii="Times New Roman" w:hAnsi="Times New Roman" w:cs="Times New Roman"/>
          <w:spacing w:val="38"/>
          <w:sz w:val="24"/>
          <w:szCs w:val="24"/>
        </w:rPr>
        <w:t xml:space="preserve"> </w:t>
      </w:r>
      <w:r w:rsidRPr="00851751">
        <w:rPr>
          <w:rFonts w:ascii="Times New Roman" w:hAnsi="Times New Roman" w:cs="Times New Roman"/>
          <w:sz w:val="24"/>
          <w:szCs w:val="24"/>
        </w:rPr>
        <w:t>p</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tv</w:t>
      </w:r>
      <w:r w:rsidRPr="00851751">
        <w:rPr>
          <w:rFonts w:ascii="Times New Roman" w:hAnsi="Times New Roman" w:cs="Times New Roman"/>
          <w:spacing w:val="3"/>
          <w:sz w:val="24"/>
          <w:szCs w:val="24"/>
        </w:rPr>
        <w:t>i</w:t>
      </w:r>
      <w:r w:rsidRPr="00851751">
        <w:rPr>
          <w:rFonts w:ascii="Times New Roman" w:hAnsi="Times New Roman" w:cs="Times New Roman"/>
          <w:sz w:val="24"/>
          <w:szCs w:val="24"/>
        </w:rPr>
        <w:t>rtintom</w:t>
      </w:r>
      <w:r w:rsidRPr="00851751">
        <w:rPr>
          <w:rFonts w:ascii="Times New Roman" w:hAnsi="Times New Roman" w:cs="Times New Roman"/>
          <w:spacing w:val="1"/>
          <w:sz w:val="24"/>
          <w:szCs w:val="24"/>
        </w:rPr>
        <w:t>i</w:t>
      </w:r>
      <w:r w:rsidRPr="00851751">
        <w:rPr>
          <w:rFonts w:ascii="Times New Roman" w:hAnsi="Times New Roman" w:cs="Times New Roman"/>
          <w:sz w:val="24"/>
          <w:szCs w:val="24"/>
        </w:rPr>
        <w:t>s</w:t>
      </w:r>
      <w:r w:rsidRPr="00851751">
        <w:rPr>
          <w:rFonts w:ascii="Times New Roman" w:hAnsi="Times New Roman" w:cs="Times New Roman"/>
          <w:spacing w:val="38"/>
          <w:sz w:val="24"/>
          <w:szCs w:val="24"/>
        </w:rPr>
        <w:t xml:space="preserve"> </w:t>
      </w:r>
      <w:r w:rsidRPr="00851751">
        <w:rPr>
          <w:rFonts w:ascii="Times New Roman" w:hAnsi="Times New Roman" w:cs="Times New Roman"/>
          <w:sz w:val="24"/>
          <w:szCs w:val="24"/>
        </w:rPr>
        <w:t>U</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B</w:t>
      </w:r>
      <w:r w:rsidRPr="00851751">
        <w:rPr>
          <w:rFonts w:ascii="Times New Roman" w:hAnsi="Times New Roman" w:cs="Times New Roman"/>
          <w:spacing w:val="36"/>
          <w:sz w:val="24"/>
          <w:szCs w:val="24"/>
        </w:rPr>
        <w:t xml:space="preserve"> </w:t>
      </w:r>
      <w:r w:rsidRPr="00851751">
        <w:rPr>
          <w:rFonts w:ascii="Times New Roman" w:hAnsi="Times New Roman" w:cs="Times New Roman"/>
          <w:spacing w:val="1"/>
          <w:sz w:val="24"/>
          <w:szCs w:val="24"/>
        </w:rPr>
        <w:t>„</w:t>
      </w:r>
      <w:r w:rsidRPr="00851751">
        <w:rPr>
          <w:rFonts w:ascii="Times New Roman" w:hAnsi="Times New Roman" w:cs="Times New Roman"/>
          <w:sz w:val="24"/>
          <w:szCs w:val="24"/>
        </w:rPr>
        <w:t>V</w:t>
      </w:r>
      <w:r w:rsidRPr="00851751">
        <w:rPr>
          <w:rFonts w:ascii="Times New Roman" w:hAnsi="Times New Roman" w:cs="Times New Roman"/>
          <w:spacing w:val="-1"/>
          <w:sz w:val="24"/>
          <w:szCs w:val="24"/>
        </w:rPr>
        <w:t>a</w:t>
      </w:r>
      <w:r w:rsidRPr="00851751">
        <w:rPr>
          <w:rFonts w:ascii="Times New Roman" w:hAnsi="Times New Roman" w:cs="Times New Roman"/>
          <w:spacing w:val="1"/>
          <w:sz w:val="24"/>
          <w:szCs w:val="24"/>
        </w:rPr>
        <w:t>r</w:t>
      </w:r>
      <w:r w:rsidRPr="00851751">
        <w:rPr>
          <w:rFonts w:ascii="Times New Roman" w:hAnsi="Times New Roman" w:cs="Times New Roman"/>
          <w:spacing w:val="-1"/>
          <w:sz w:val="24"/>
          <w:szCs w:val="24"/>
        </w:rPr>
        <w:t>ė</w:t>
      </w:r>
      <w:r w:rsidRPr="00851751">
        <w:rPr>
          <w:rFonts w:ascii="Times New Roman" w:hAnsi="Times New Roman" w:cs="Times New Roman"/>
          <w:sz w:val="24"/>
          <w:szCs w:val="24"/>
        </w:rPr>
        <w:t>n</w:t>
      </w:r>
      <w:r w:rsidRPr="00851751">
        <w:rPr>
          <w:rFonts w:ascii="Times New Roman" w:hAnsi="Times New Roman" w:cs="Times New Roman"/>
          <w:spacing w:val="2"/>
          <w:sz w:val="24"/>
          <w:szCs w:val="24"/>
        </w:rPr>
        <w:t>o</w:t>
      </w:r>
      <w:r w:rsidRPr="00851751">
        <w:rPr>
          <w:rFonts w:ascii="Times New Roman" w:hAnsi="Times New Roman" w:cs="Times New Roman"/>
          <w:sz w:val="24"/>
          <w:szCs w:val="24"/>
        </w:rPr>
        <w:t>s</w:t>
      </w:r>
      <w:r w:rsidRPr="00851751">
        <w:rPr>
          <w:rFonts w:ascii="Times New Roman" w:hAnsi="Times New Roman" w:cs="Times New Roman"/>
          <w:spacing w:val="38"/>
          <w:sz w:val="24"/>
          <w:szCs w:val="24"/>
        </w:rPr>
        <w:t xml:space="preserve"> </w:t>
      </w:r>
      <w:r w:rsidRPr="00851751">
        <w:rPr>
          <w:rFonts w:ascii="Times New Roman" w:hAnsi="Times New Roman" w:cs="Times New Roman"/>
          <w:sz w:val="24"/>
          <w:szCs w:val="24"/>
        </w:rPr>
        <w:t>v</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nd</w:t>
      </w:r>
      <w:r w:rsidRPr="00851751">
        <w:rPr>
          <w:rFonts w:ascii="Times New Roman" w:hAnsi="Times New Roman" w:cs="Times New Roman"/>
          <w:spacing w:val="-1"/>
          <w:sz w:val="24"/>
          <w:szCs w:val="24"/>
        </w:rPr>
        <w:t>e</w:t>
      </w:r>
      <w:r w:rsidRPr="00851751">
        <w:rPr>
          <w:rFonts w:ascii="Times New Roman" w:hAnsi="Times New Roman" w:cs="Times New Roman"/>
          <w:spacing w:val="5"/>
          <w:sz w:val="24"/>
          <w:szCs w:val="24"/>
        </w:rPr>
        <w:t>n</w:t>
      </w:r>
      <w:r w:rsidRPr="00851751">
        <w:rPr>
          <w:rFonts w:ascii="Times New Roman" w:hAnsi="Times New Roman" w:cs="Times New Roman"/>
          <w:spacing w:val="-5"/>
          <w:sz w:val="24"/>
          <w:szCs w:val="24"/>
        </w:rPr>
        <w:t>y</w:t>
      </w:r>
      <w:r w:rsidRPr="00851751">
        <w:rPr>
          <w:rFonts w:ascii="Times New Roman" w:hAnsi="Times New Roman" w:cs="Times New Roman"/>
          <w:sz w:val="24"/>
          <w:szCs w:val="24"/>
        </w:rPr>
        <w:t>s</w:t>
      </w:r>
      <w:r w:rsidRPr="00851751">
        <w:rPr>
          <w:rFonts w:ascii="Times New Roman" w:hAnsi="Times New Roman" w:cs="Times New Roman"/>
          <w:spacing w:val="-1"/>
          <w:sz w:val="24"/>
          <w:szCs w:val="24"/>
        </w:rPr>
        <w:t>“</w:t>
      </w:r>
      <w:r w:rsidR="003C5CE2">
        <w:rPr>
          <w:rFonts w:ascii="Times New Roman" w:hAnsi="Times New Roman" w:cs="Times New Roman"/>
          <w:spacing w:val="-1"/>
          <w:sz w:val="24"/>
          <w:szCs w:val="24"/>
        </w:rPr>
        <w:t xml:space="preserve"> </w:t>
      </w:r>
      <w:r w:rsidRPr="00851751">
        <w:rPr>
          <w:rFonts w:ascii="Times New Roman" w:hAnsi="Times New Roman" w:cs="Times New Roman"/>
          <w:sz w:val="24"/>
          <w:szCs w:val="24"/>
        </w:rPr>
        <w:t>dir</w:t>
      </w:r>
      <w:r w:rsidRPr="00851751">
        <w:rPr>
          <w:rFonts w:ascii="Times New Roman" w:hAnsi="Times New Roman" w:cs="Times New Roman"/>
          <w:spacing w:val="-1"/>
          <w:sz w:val="24"/>
          <w:szCs w:val="24"/>
        </w:rPr>
        <w:t>e</w:t>
      </w:r>
      <w:r w:rsidRPr="00851751">
        <w:rPr>
          <w:rFonts w:ascii="Times New Roman" w:hAnsi="Times New Roman" w:cs="Times New Roman"/>
          <w:sz w:val="24"/>
          <w:szCs w:val="24"/>
        </w:rPr>
        <w:t>ktori</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us</w:t>
      </w:r>
      <w:r w:rsidR="00DC21C3" w:rsidRPr="00851751">
        <w:rPr>
          <w:rFonts w:ascii="Times New Roman" w:hAnsi="Times New Roman" w:cs="Times New Roman"/>
          <w:sz w:val="24"/>
          <w:szCs w:val="24"/>
        </w:rPr>
        <w:t xml:space="preserve"> </w:t>
      </w:r>
      <w:r w:rsidRPr="00851751">
        <w:rPr>
          <w:rFonts w:ascii="Times New Roman" w:hAnsi="Times New Roman" w:cs="Times New Roman"/>
          <w:sz w:val="24"/>
          <w:szCs w:val="24"/>
        </w:rPr>
        <w:t>2015</w:t>
      </w:r>
      <w:r w:rsidR="003C5CE2">
        <w:rPr>
          <w:rFonts w:ascii="Times New Roman" w:hAnsi="Times New Roman" w:cs="Times New Roman"/>
          <w:sz w:val="24"/>
          <w:szCs w:val="24"/>
        </w:rPr>
        <w:t xml:space="preserve"> </w:t>
      </w:r>
      <w:r w:rsidRPr="00851751">
        <w:rPr>
          <w:rFonts w:ascii="Times New Roman" w:hAnsi="Times New Roman" w:cs="Times New Roman"/>
          <w:sz w:val="24"/>
          <w:szCs w:val="24"/>
        </w:rPr>
        <w:t xml:space="preserve">m. vasario 9 d. </w:t>
      </w:r>
      <w:r w:rsidRPr="00851751">
        <w:rPr>
          <w:rFonts w:ascii="Times New Roman" w:hAnsi="Times New Roman" w:cs="Times New Roman"/>
          <w:color w:val="000000"/>
          <w:sz w:val="24"/>
          <w:szCs w:val="24"/>
        </w:rPr>
        <w:t xml:space="preserve">patvirtintomis bendrovės </w:t>
      </w:r>
      <w:r w:rsidRPr="00851751">
        <w:rPr>
          <w:rFonts w:ascii="Times New Roman" w:hAnsi="Times New Roman" w:cs="Times New Roman"/>
          <w:sz w:val="24"/>
          <w:szCs w:val="24"/>
        </w:rPr>
        <w:t>direkto</w:t>
      </w:r>
      <w:r w:rsidR="003C5CE2">
        <w:rPr>
          <w:rFonts w:ascii="Times New Roman" w:hAnsi="Times New Roman" w:cs="Times New Roman"/>
          <w:sz w:val="24"/>
          <w:szCs w:val="24"/>
        </w:rPr>
        <w:t>riaus įsakymu Nr. (1.3) V-16 ir</w:t>
      </w:r>
      <w:r w:rsidRPr="00851751">
        <w:rPr>
          <w:rFonts w:ascii="Times New Roman" w:hAnsi="Times New Roman" w:cs="Times New Roman"/>
          <w:sz w:val="24"/>
          <w:szCs w:val="24"/>
        </w:rPr>
        <w:t xml:space="preserve"> </w:t>
      </w:r>
      <w:r w:rsidRPr="00851751">
        <w:rPr>
          <w:rFonts w:ascii="Times New Roman" w:hAnsi="Times New Roman" w:cs="Times New Roman"/>
          <w:spacing w:val="2"/>
          <w:sz w:val="24"/>
          <w:szCs w:val="24"/>
        </w:rPr>
        <w:t>p</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skel</w:t>
      </w:r>
      <w:r w:rsidRPr="00851751">
        <w:rPr>
          <w:rFonts w:ascii="Times New Roman" w:hAnsi="Times New Roman" w:cs="Times New Roman"/>
          <w:spacing w:val="2"/>
          <w:sz w:val="24"/>
          <w:szCs w:val="24"/>
        </w:rPr>
        <w:t>b</w:t>
      </w:r>
      <w:r w:rsidRPr="00851751">
        <w:rPr>
          <w:rFonts w:ascii="Times New Roman" w:hAnsi="Times New Roman" w:cs="Times New Roman"/>
          <w:sz w:val="24"/>
          <w:szCs w:val="24"/>
        </w:rPr>
        <w:t>to</w:t>
      </w:r>
      <w:r w:rsidRPr="00851751">
        <w:rPr>
          <w:rFonts w:ascii="Times New Roman" w:hAnsi="Times New Roman" w:cs="Times New Roman"/>
          <w:spacing w:val="1"/>
          <w:sz w:val="24"/>
          <w:szCs w:val="24"/>
        </w:rPr>
        <w:t>m</w:t>
      </w:r>
      <w:r w:rsidRPr="00851751">
        <w:rPr>
          <w:rFonts w:ascii="Times New Roman" w:hAnsi="Times New Roman" w:cs="Times New Roman"/>
          <w:sz w:val="24"/>
          <w:szCs w:val="24"/>
        </w:rPr>
        <w:t xml:space="preserve">is </w:t>
      </w:r>
      <w:r w:rsidRPr="00851751">
        <w:rPr>
          <w:rFonts w:ascii="Times New Roman" w:hAnsi="Times New Roman" w:cs="Times New Roman"/>
          <w:spacing w:val="1"/>
          <w:sz w:val="24"/>
          <w:szCs w:val="24"/>
        </w:rPr>
        <w:t xml:space="preserve"> </w:t>
      </w:r>
      <w:r w:rsidRPr="00851751">
        <w:rPr>
          <w:rFonts w:ascii="Times New Roman" w:hAnsi="Times New Roman" w:cs="Times New Roman"/>
          <w:sz w:val="24"/>
          <w:szCs w:val="24"/>
        </w:rPr>
        <w:t xml:space="preserve">CVP </w:t>
      </w:r>
      <w:r w:rsidRPr="00851751">
        <w:rPr>
          <w:rFonts w:ascii="Times New Roman" w:hAnsi="Times New Roman" w:cs="Times New Roman"/>
          <w:spacing w:val="-6"/>
          <w:sz w:val="24"/>
          <w:szCs w:val="24"/>
        </w:rPr>
        <w:t>I</w:t>
      </w:r>
      <w:r w:rsidRPr="00851751">
        <w:rPr>
          <w:rFonts w:ascii="Times New Roman" w:hAnsi="Times New Roman" w:cs="Times New Roman"/>
          <w:spacing w:val="1"/>
          <w:sz w:val="24"/>
          <w:szCs w:val="24"/>
        </w:rPr>
        <w:t>S</w:t>
      </w:r>
      <w:r w:rsidRPr="00851751">
        <w:rPr>
          <w:rFonts w:ascii="Times New Roman" w:hAnsi="Times New Roman" w:cs="Times New Roman"/>
          <w:sz w:val="24"/>
          <w:szCs w:val="24"/>
        </w:rPr>
        <w:t>, ki</w:t>
      </w:r>
      <w:r w:rsidRPr="00851751">
        <w:rPr>
          <w:rFonts w:ascii="Times New Roman" w:hAnsi="Times New Roman" w:cs="Times New Roman"/>
          <w:spacing w:val="1"/>
          <w:sz w:val="24"/>
          <w:szCs w:val="24"/>
        </w:rPr>
        <w:t>t</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 xml:space="preserve">is </w:t>
      </w:r>
      <w:r w:rsidRPr="00851751">
        <w:rPr>
          <w:rFonts w:ascii="Times New Roman" w:hAnsi="Times New Roman" w:cs="Times New Roman"/>
          <w:spacing w:val="3"/>
          <w:sz w:val="24"/>
          <w:szCs w:val="24"/>
        </w:rPr>
        <w:t>t</w:t>
      </w:r>
      <w:r w:rsidRPr="00851751">
        <w:rPr>
          <w:rFonts w:ascii="Times New Roman" w:hAnsi="Times New Roman" w:cs="Times New Roman"/>
          <w:spacing w:val="-1"/>
          <w:sz w:val="24"/>
          <w:szCs w:val="24"/>
        </w:rPr>
        <w:t>e</w:t>
      </w:r>
      <w:r w:rsidRPr="00851751">
        <w:rPr>
          <w:rFonts w:ascii="Times New Roman" w:hAnsi="Times New Roman" w:cs="Times New Roman"/>
          <w:sz w:val="24"/>
          <w:szCs w:val="24"/>
        </w:rPr>
        <w:t xml:space="preserve">isės </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ktais b</w:t>
      </w:r>
      <w:r w:rsidRPr="00851751">
        <w:rPr>
          <w:rFonts w:ascii="Times New Roman" w:hAnsi="Times New Roman" w:cs="Times New Roman"/>
          <w:spacing w:val="-1"/>
          <w:sz w:val="24"/>
          <w:szCs w:val="24"/>
        </w:rPr>
        <w:t>e</w:t>
      </w:r>
      <w:r w:rsidRPr="00851751">
        <w:rPr>
          <w:rFonts w:ascii="Times New Roman" w:hAnsi="Times New Roman" w:cs="Times New Roman"/>
          <w:sz w:val="24"/>
          <w:szCs w:val="24"/>
        </w:rPr>
        <w:t>i šio</w:t>
      </w:r>
      <w:r w:rsidRPr="00851751">
        <w:rPr>
          <w:rFonts w:ascii="Times New Roman" w:hAnsi="Times New Roman" w:cs="Times New Roman"/>
          <w:spacing w:val="1"/>
          <w:sz w:val="24"/>
          <w:szCs w:val="24"/>
        </w:rPr>
        <w:t>m</w:t>
      </w:r>
      <w:r w:rsidRPr="00851751">
        <w:rPr>
          <w:rFonts w:ascii="Times New Roman" w:hAnsi="Times New Roman" w:cs="Times New Roman"/>
          <w:sz w:val="24"/>
          <w:szCs w:val="24"/>
        </w:rPr>
        <w:t>is supa</w:t>
      </w:r>
      <w:r w:rsidRPr="00851751">
        <w:rPr>
          <w:rFonts w:ascii="Times New Roman" w:hAnsi="Times New Roman" w:cs="Times New Roman"/>
          <w:spacing w:val="-1"/>
          <w:sz w:val="24"/>
          <w:szCs w:val="24"/>
        </w:rPr>
        <w:t>p</w:t>
      </w:r>
      <w:r w:rsidRPr="00851751">
        <w:rPr>
          <w:rFonts w:ascii="Times New Roman" w:hAnsi="Times New Roman" w:cs="Times New Roman"/>
          <w:sz w:val="24"/>
          <w:szCs w:val="24"/>
        </w:rPr>
        <w:t>r</w:t>
      </w:r>
      <w:r w:rsidRPr="00851751">
        <w:rPr>
          <w:rFonts w:ascii="Times New Roman" w:hAnsi="Times New Roman" w:cs="Times New Roman"/>
          <w:spacing w:val="-2"/>
          <w:sz w:val="24"/>
          <w:szCs w:val="24"/>
        </w:rPr>
        <w:t>a</w:t>
      </w:r>
      <w:r w:rsidRPr="00851751">
        <w:rPr>
          <w:rFonts w:ascii="Times New Roman" w:hAnsi="Times New Roman" w:cs="Times New Roman"/>
          <w:sz w:val="24"/>
          <w:szCs w:val="24"/>
        </w:rPr>
        <w:t>st</w:t>
      </w:r>
      <w:r w:rsidRPr="00851751">
        <w:rPr>
          <w:rFonts w:ascii="Times New Roman" w:hAnsi="Times New Roman" w:cs="Times New Roman"/>
          <w:spacing w:val="1"/>
          <w:sz w:val="24"/>
          <w:szCs w:val="24"/>
        </w:rPr>
        <w:t>i</w:t>
      </w:r>
      <w:r w:rsidRPr="00851751">
        <w:rPr>
          <w:rFonts w:ascii="Times New Roman" w:hAnsi="Times New Roman" w:cs="Times New Roman"/>
          <w:sz w:val="24"/>
          <w:szCs w:val="24"/>
        </w:rPr>
        <w:t>nto</w:t>
      </w:r>
      <w:r w:rsidRPr="00851751">
        <w:rPr>
          <w:rFonts w:ascii="Times New Roman" w:hAnsi="Times New Roman" w:cs="Times New Roman"/>
          <w:spacing w:val="2"/>
          <w:sz w:val="24"/>
          <w:szCs w:val="24"/>
        </w:rPr>
        <w:t xml:space="preserve"> </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tv</w:t>
      </w:r>
      <w:r w:rsidRPr="00851751">
        <w:rPr>
          <w:rFonts w:ascii="Times New Roman" w:hAnsi="Times New Roman" w:cs="Times New Roman"/>
          <w:spacing w:val="1"/>
          <w:sz w:val="24"/>
          <w:szCs w:val="24"/>
        </w:rPr>
        <w:t>i</w:t>
      </w:r>
      <w:r w:rsidRPr="00851751">
        <w:rPr>
          <w:rFonts w:ascii="Times New Roman" w:hAnsi="Times New Roman" w:cs="Times New Roman"/>
          <w:sz w:val="24"/>
          <w:szCs w:val="24"/>
        </w:rPr>
        <w:t>ro ko</w:t>
      </w:r>
      <w:r w:rsidRPr="00851751">
        <w:rPr>
          <w:rFonts w:ascii="Times New Roman" w:hAnsi="Times New Roman" w:cs="Times New Roman"/>
          <w:spacing w:val="2"/>
          <w:sz w:val="24"/>
          <w:szCs w:val="24"/>
        </w:rPr>
        <w:t>n</w:t>
      </w:r>
      <w:r w:rsidRPr="00851751">
        <w:rPr>
          <w:rFonts w:ascii="Times New Roman" w:hAnsi="Times New Roman" w:cs="Times New Roman"/>
          <w:sz w:val="24"/>
          <w:szCs w:val="24"/>
        </w:rPr>
        <w:t>kurso</w:t>
      </w:r>
      <w:r w:rsidRPr="00851751">
        <w:rPr>
          <w:rFonts w:ascii="Times New Roman" w:hAnsi="Times New Roman" w:cs="Times New Roman"/>
          <w:spacing w:val="1"/>
          <w:sz w:val="24"/>
          <w:szCs w:val="24"/>
        </w:rPr>
        <w:t xml:space="preserve"> </w:t>
      </w:r>
      <w:r w:rsidRPr="00851751">
        <w:rPr>
          <w:rFonts w:ascii="Times New Roman" w:hAnsi="Times New Roman" w:cs="Times New Roman"/>
          <w:sz w:val="24"/>
          <w:szCs w:val="24"/>
        </w:rPr>
        <w:t>s</w:t>
      </w:r>
      <w:r w:rsidRPr="00851751">
        <w:rPr>
          <w:rFonts w:ascii="Times New Roman" w:hAnsi="Times New Roman" w:cs="Times New Roman"/>
          <w:spacing w:val="-1"/>
          <w:sz w:val="24"/>
          <w:szCs w:val="24"/>
        </w:rPr>
        <w:t>ą</w:t>
      </w:r>
      <w:r w:rsidRPr="00851751">
        <w:rPr>
          <w:rFonts w:ascii="Times New Roman" w:hAnsi="Times New Roman" w:cs="Times New Roman"/>
          <w:spacing w:val="5"/>
          <w:sz w:val="24"/>
          <w:szCs w:val="24"/>
        </w:rPr>
        <w:t>l</w:t>
      </w:r>
      <w:r w:rsidRPr="00851751">
        <w:rPr>
          <w:rFonts w:ascii="Times New Roman" w:hAnsi="Times New Roman" w:cs="Times New Roman"/>
          <w:spacing w:val="-5"/>
          <w:sz w:val="24"/>
          <w:szCs w:val="24"/>
        </w:rPr>
        <w:t>y</w:t>
      </w:r>
      <w:r w:rsidRPr="00851751">
        <w:rPr>
          <w:rFonts w:ascii="Times New Roman" w:hAnsi="Times New Roman" w:cs="Times New Roman"/>
          <w:sz w:val="24"/>
          <w:szCs w:val="24"/>
        </w:rPr>
        <w:t>gom</w:t>
      </w:r>
      <w:r w:rsidRPr="00851751">
        <w:rPr>
          <w:rFonts w:ascii="Times New Roman" w:hAnsi="Times New Roman" w:cs="Times New Roman"/>
          <w:spacing w:val="1"/>
          <w:sz w:val="24"/>
          <w:szCs w:val="24"/>
        </w:rPr>
        <w:t>i</w:t>
      </w:r>
      <w:r w:rsidRPr="00851751">
        <w:rPr>
          <w:rFonts w:ascii="Times New Roman" w:hAnsi="Times New Roman" w:cs="Times New Roman"/>
          <w:sz w:val="24"/>
          <w:szCs w:val="24"/>
        </w:rPr>
        <w:t>s</w:t>
      </w:r>
      <w:r w:rsidRPr="00851751">
        <w:rPr>
          <w:rFonts w:ascii="Times New Roman" w:hAnsi="Times New Roman" w:cs="Times New Roman"/>
          <w:spacing w:val="1"/>
          <w:sz w:val="24"/>
          <w:szCs w:val="24"/>
        </w:rPr>
        <w:t xml:space="preserve"> </w:t>
      </w:r>
      <w:r w:rsidRPr="00851751">
        <w:rPr>
          <w:rFonts w:ascii="Times New Roman" w:hAnsi="Times New Roman" w:cs="Times New Roman"/>
          <w:sz w:val="24"/>
          <w:szCs w:val="24"/>
        </w:rPr>
        <w:t>(toliau</w:t>
      </w:r>
      <w:r w:rsidRPr="00851751">
        <w:rPr>
          <w:rFonts w:ascii="Times New Roman" w:hAnsi="Times New Roman" w:cs="Times New Roman"/>
          <w:spacing w:val="7"/>
          <w:sz w:val="24"/>
          <w:szCs w:val="24"/>
        </w:rPr>
        <w:t xml:space="preserve"> </w:t>
      </w:r>
      <w:r w:rsidRPr="00851751">
        <w:rPr>
          <w:rFonts w:ascii="Times New Roman" w:hAnsi="Times New Roman" w:cs="Times New Roman"/>
          <w:sz w:val="24"/>
          <w:szCs w:val="24"/>
        </w:rPr>
        <w:t>–</w:t>
      </w:r>
      <w:r w:rsidRPr="00851751">
        <w:rPr>
          <w:rFonts w:ascii="Times New Roman" w:hAnsi="Times New Roman" w:cs="Times New Roman"/>
          <w:spacing w:val="1"/>
          <w:sz w:val="24"/>
          <w:szCs w:val="24"/>
        </w:rPr>
        <w:t xml:space="preserve"> </w:t>
      </w:r>
      <w:r w:rsidRPr="00851751">
        <w:rPr>
          <w:rFonts w:ascii="Times New Roman" w:hAnsi="Times New Roman" w:cs="Times New Roman"/>
          <w:sz w:val="24"/>
          <w:szCs w:val="24"/>
        </w:rPr>
        <w:t>konku</w:t>
      </w:r>
      <w:r w:rsidRPr="00851751">
        <w:rPr>
          <w:rFonts w:ascii="Times New Roman" w:hAnsi="Times New Roman" w:cs="Times New Roman"/>
          <w:spacing w:val="-1"/>
          <w:sz w:val="24"/>
          <w:szCs w:val="24"/>
        </w:rPr>
        <w:t>r</w:t>
      </w:r>
      <w:r w:rsidRPr="00851751">
        <w:rPr>
          <w:rFonts w:ascii="Times New Roman" w:hAnsi="Times New Roman" w:cs="Times New Roman"/>
          <w:sz w:val="24"/>
          <w:szCs w:val="24"/>
        </w:rPr>
        <w:t>so</w:t>
      </w:r>
      <w:r w:rsidRPr="00851751">
        <w:rPr>
          <w:rFonts w:ascii="Times New Roman" w:hAnsi="Times New Roman" w:cs="Times New Roman"/>
          <w:spacing w:val="1"/>
          <w:sz w:val="24"/>
          <w:szCs w:val="24"/>
        </w:rPr>
        <w:t xml:space="preserve"> </w:t>
      </w:r>
      <w:r w:rsidRPr="00851751">
        <w:rPr>
          <w:rFonts w:ascii="Times New Roman" w:hAnsi="Times New Roman" w:cs="Times New Roman"/>
          <w:sz w:val="24"/>
          <w:szCs w:val="24"/>
        </w:rPr>
        <w:t>s</w:t>
      </w:r>
      <w:r w:rsidRPr="00851751">
        <w:rPr>
          <w:rFonts w:ascii="Times New Roman" w:hAnsi="Times New Roman" w:cs="Times New Roman"/>
          <w:spacing w:val="-1"/>
          <w:sz w:val="24"/>
          <w:szCs w:val="24"/>
        </w:rPr>
        <w:t>ą</w:t>
      </w:r>
      <w:r w:rsidRPr="00851751">
        <w:rPr>
          <w:rFonts w:ascii="Times New Roman" w:hAnsi="Times New Roman" w:cs="Times New Roman"/>
          <w:spacing w:val="5"/>
          <w:sz w:val="24"/>
          <w:szCs w:val="24"/>
        </w:rPr>
        <w:t>l</w:t>
      </w:r>
      <w:r w:rsidRPr="00851751">
        <w:rPr>
          <w:rFonts w:ascii="Times New Roman" w:hAnsi="Times New Roman" w:cs="Times New Roman"/>
          <w:spacing w:val="-5"/>
          <w:sz w:val="24"/>
          <w:szCs w:val="24"/>
        </w:rPr>
        <w:t>y</w:t>
      </w:r>
      <w:r w:rsidRPr="00851751">
        <w:rPr>
          <w:rFonts w:ascii="Times New Roman" w:hAnsi="Times New Roman" w:cs="Times New Roman"/>
          <w:sz w:val="24"/>
          <w:szCs w:val="24"/>
        </w:rPr>
        <w:t>gom</w:t>
      </w:r>
      <w:r w:rsidRPr="00851751">
        <w:rPr>
          <w:rFonts w:ascii="Times New Roman" w:hAnsi="Times New Roman" w:cs="Times New Roman"/>
          <w:spacing w:val="1"/>
          <w:sz w:val="24"/>
          <w:szCs w:val="24"/>
        </w:rPr>
        <w:t>i</w:t>
      </w:r>
      <w:r w:rsidRPr="00851751">
        <w:rPr>
          <w:rFonts w:ascii="Times New Roman" w:hAnsi="Times New Roman" w:cs="Times New Roman"/>
          <w:sz w:val="24"/>
          <w:szCs w:val="24"/>
        </w:rPr>
        <w:t>s).</w:t>
      </w:r>
      <w:r w:rsidRPr="00851751">
        <w:rPr>
          <w:rFonts w:ascii="Times New Roman" w:hAnsi="Times New Roman" w:cs="Times New Roman"/>
          <w:spacing w:val="3"/>
          <w:sz w:val="24"/>
          <w:szCs w:val="24"/>
        </w:rPr>
        <w:t xml:space="preserve"> </w:t>
      </w:r>
      <w:r w:rsidRPr="00851751">
        <w:rPr>
          <w:rFonts w:ascii="Times New Roman" w:hAnsi="Times New Roman" w:cs="Times New Roman"/>
          <w:spacing w:val="1"/>
          <w:sz w:val="24"/>
          <w:szCs w:val="24"/>
        </w:rPr>
        <w:t>P</w:t>
      </w:r>
      <w:r w:rsidRPr="00851751">
        <w:rPr>
          <w:rFonts w:ascii="Times New Roman" w:hAnsi="Times New Roman" w:cs="Times New Roman"/>
          <w:sz w:val="24"/>
          <w:szCs w:val="24"/>
        </w:rPr>
        <w:t>irkimo</w:t>
      </w:r>
      <w:r w:rsidRPr="00851751">
        <w:rPr>
          <w:rFonts w:ascii="Times New Roman" w:hAnsi="Times New Roman" w:cs="Times New Roman"/>
          <w:spacing w:val="1"/>
          <w:sz w:val="24"/>
          <w:szCs w:val="24"/>
        </w:rPr>
        <w:t xml:space="preserve"> </w:t>
      </w:r>
      <w:r w:rsidRPr="00851751">
        <w:rPr>
          <w:rFonts w:ascii="Times New Roman" w:hAnsi="Times New Roman" w:cs="Times New Roman"/>
          <w:sz w:val="24"/>
          <w:szCs w:val="24"/>
        </w:rPr>
        <w:t>p</w:t>
      </w:r>
      <w:r w:rsidRPr="00851751">
        <w:rPr>
          <w:rFonts w:ascii="Times New Roman" w:hAnsi="Times New Roman" w:cs="Times New Roman"/>
          <w:spacing w:val="-1"/>
          <w:sz w:val="24"/>
          <w:szCs w:val="24"/>
        </w:rPr>
        <w:t>r</w:t>
      </w:r>
      <w:r w:rsidRPr="00851751">
        <w:rPr>
          <w:rFonts w:ascii="Times New Roman" w:hAnsi="Times New Roman" w:cs="Times New Roman"/>
          <w:sz w:val="24"/>
          <w:szCs w:val="24"/>
        </w:rPr>
        <w:t>o</w:t>
      </w:r>
      <w:r w:rsidRPr="00851751">
        <w:rPr>
          <w:rFonts w:ascii="Times New Roman" w:hAnsi="Times New Roman" w:cs="Times New Roman"/>
          <w:spacing w:val="-1"/>
          <w:sz w:val="24"/>
          <w:szCs w:val="24"/>
        </w:rPr>
        <w:t>ce</w:t>
      </w:r>
      <w:r w:rsidRPr="00851751">
        <w:rPr>
          <w:rFonts w:ascii="Times New Roman" w:hAnsi="Times New Roman" w:cs="Times New Roman"/>
          <w:sz w:val="24"/>
          <w:szCs w:val="24"/>
        </w:rPr>
        <w:t>dūr</w:t>
      </w:r>
      <w:r w:rsidRPr="00851751">
        <w:rPr>
          <w:rFonts w:ascii="Times New Roman" w:hAnsi="Times New Roman" w:cs="Times New Roman"/>
          <w:spacing w:val="-2"/>
          <w:sz w:val="24"/>
          <w:szCs w:val="24"/>
        </w:rPr>
        <w:t>a</w:t>
      </w:r>
      <w:r w:rsidRPr="00851751">
        <w:rPr>
          <w:rFonts w:ascii="Times New Roman" w:hAnsi="Times New Roman" w:cs="Times New Roman"/>
          <w:sz w:val="24"/>
          <w:szCs w:val="24"/>
        </w:rPr>
        <w:t>s</w:t>
      </w:r>
      <w:r w:rsidRPr="00851751">
        <w:rPr>
          <w:rFonts w:ascii="Times New Roman" w:hAnsi="Times New Roman" w:cs="Times New Roman"/>
          <w:spacing w:val="4"/>
          <w:sz w:val="24"/>
          <w:szCs w:val="24"/>
        </w:rPr>
        <w:t xml:space="preserve"> </w:t>
      </w:r>
      <w:r w:rsidRPr="00851751">
        <w:rPr>
          <w:rFonts w:ascii="Times New Roman" w:hAnsi="Times New Roman" w:cs="Times New Roman"/>
          <w:spacing w:val="5"/>
          <w:sz w:val="24"/>
          <w:szCs w:val="24"/>
        </w:rPr>
        <w:t>v</w:t>
      </w:r>
      <w:r w:rsidRPr="00851751">
        <w:rPr>
          <w:rFonts w:ascii="Times New Roman" w:hAnsi="Times New Roman" w:cs="Times New Roman"/>
          <w:spacing w:val="-5"/>
          <w:sz w:val="24"/>
          <w:szCs w:val="24"/>
        </w:rPr>
        <w:t>y</w:t>
      </w:r>
      <w:r w:rsidRPr="00851751">
        <w:rPr>
          <w:rFonts w:ascii="Times New Roman" w:hAnsi="Times New Roman" w:cs="Times New Roman"/>
          <w:spacing w:val="2"/>
          <w:sz w:val="24"/>
          <w:szCs w:val="24"/>
        </w:rPr>
        <w:t>k</w:t>
      </w:r>
      <w:r w:rsidRPr="00851751">
        <w:rPr>
          <w:rFonts w:ascii="Times New Roman" w:hAnsi="Times New Roman" w:cs="Times New Roman"/>
          <w:sz w:val="24"/>
          <w:szCs w:val="24"/>
        </w:rPr>
        <w:t>do viešųjų</w:t>
      </w:r>
      <w:r w:rsidRPr="00851751">
        <w:rPr>
          <w:rFonts w:ascii="Times New Roman" w:hAnsi="Times New Roman" w:cs="Times New Roman"/>
          <w:spacing w:val="1"/>
          <w:sz w:val="24"/>
          <w:szCs w:val="24"/>
        </w:rPr>
        <w:t xml:space="preserve"> </w:t>
      </w:r>
      <w:r w:rsidRPr="00851751">
        <w:rPr>
          <w:rFonts w:ascii="Times New Roman" w:hAnsi="Times New Roman" w:cs="Times New Roman"/>
          <w:sz w:val="24"/>
          <w:szCs w:val="24"/>
        </w:rPr>
        <w:t>pirkimų</w:t>
      </w:r>
      <w:r w:rsidRPr="00851751">
        <w:rPr>
          <w:rFonts w:ascii="Times New Roman" w:hAnsi="Times New Roman" w:cs="Times New Roman"/>
          <w:spacing w:val="1"/>
          <w:sz w:val="24"/>
          <w:szCs w:val="24"/>
        </w:rPr>
        <w:t xml:space="preserve"> </w:t>
      </w:r>
      <w:r w:rsidRPr="00851751">
        <w:rPr>
          <w:rFonts w:ascii="Times New Roman" w:hAnsi="Times New Roman" w:cs="Times New Roman"/>
          <w:sz w:val="24"/>
          <w:szCs w:val="24"/>
        </w:rPr>
        <w:t>kom</w:t>
      </w:r>
      <w:r w:rsidRPr="00851751">
        <w:rPr>
          <w:rFonts w:ascii="Times New Roman" w:hAnsi="Times New Roman" w:cs="Times New Roman"/>
          <w:spacing w:val="1"/>
          <w:sz w:val="24"/>
          <w:szCs w:val="24"/>
        </w:rPr>
        <w:t>i</w:t>
      </w:r>
      <w:r w:rsidRPr="00851751">
        <w:rPr>
          <w:rFonts w:ascii="Times New Roman" w:hAnsi="Times New Roman" w:cs="Times New Roman"/>
          <w:sz w:val="24"/>
          <w:szCs w:val="24"/>
        </w:rPr>
        <w:t>si</w:t>
      </w:r>
      <w:r w:rsidRPr="00851751">
        <w:rPr>
          <w:rFonts w:ascii="Times New Roman" w:hAnsi="Times New Roman" w:cs="Times New Roman"/>
          <w:spacing w:val="1"/>
          <w:sz w:val="24"/>
          <w:szCs w:val="24"/>
        </w:rPr>
        <w:t>j</w:t>
      </w:r>
      <w:r w:rsidRPr="00851751">
        <w:rPr>
          <w:rFonts w:ascii="Times New Roman" w:hAnsi="Times New Roman" w:cs="Times New Roman"/>
          <w:sz w:val="24"/>
          <w:szCs w:val="24"/>
        </w:rPr>
        <w:t>a (toliau</w:t>
      </w:r>
      <w:r w:rsidRPr="00851751">
        <w:rPr>
          <w:rFonts w:ascii="Times New Roman" w:hAnsi="Times New Roman" w:cs="Times New Roman"/>
          <w:spacing w:val="3"/>
          <w:sz w:val="24"/>
          <w:szCs w:val="24"/>
        </w:rPr>
        <w:t xml:space="preserve"> </w:t>
      </w:r>
      <w:r w:rsidRPr="00851751">
        <w:rPr>
          <w:rFonts w:ascii="Times New Roman" w:hAnsi="Times New Roman" w:cs="Times New Roman"/>
          <w:sz w:val="24"/>
          <w:szCs w:val="24"/>
        </w:rPr>
        <w:t>–</w:t>
      </w:r>
      <w:r w:rsidRPr="00851751">
        <w:rPr>
          <w:rFonts w:ascii="Times New Roman" w:hAnsi="Times New Roman" w:cs="Times New Roman"/>
          <w:spacing w:val="1"/>
          <w:sz w:val="24"/>
          <w:szCs w:val="24"/>
        </w:rPr>
        <w:t xml:space="preserve"> </w:t>
      </w:r>
      <w:r w:rsidRPr="00851751">
        <w:rPr>
          <w:rFonts w:ascii="Times New Roman" w:hAnsi="Times New Roman" w:cs="Times New Roman"/>
          <w:spacing w:val="2"/>
          <w:sz w:val="24"/>
          <w:szCs w:val="24"/>
        </w:rPr>
        <w:t>K</w:t>
      </w:r>
      <w:r w:rsidRPr="00851751">
        <w:rPr>
          <w:rFonts w:ascii="Times New Roman" w:hAnsi="Times New Roman" w:cs="Times New Roman"/>
          <w:sz w:val="24"/>
          <w:szCs w:val="24"/>
        </w:rPr>
        <w:t>om</w:t>
      </w:r>
      <w:r w:rsidRPr="00851751">
        <w:rPr>
          <w:rFonts w:ascii="Times New Roman" w:hAnsi="Times New Roman" w:cs="Times New Roman"/>
          <w:spacing w:val="1"/>
          <w:sz w:val="24"/>
          <w:szCs w:val="24"/>
        </w:rPr>
        <w:t>i</w:t>
      </w:r>
      <w:r w:rsidRPr="00851751">
        <w:rPr>
          <w:rFonts w:ascii="Times New Roman" w:hAnsi="Times New Roman" w:cs="Times New Roman"/>
          <w:sz w:val="24"/>
          <w:szCs w:val="24"/>
        </w:rPr>
        <w:t>si</w:t>
      </w:r>
      <w:r w:rsidRPr="00851751">
        <w:rPr>
          <w:rFonts w:ascii="Times New Roman" w:hAnsi="Times New Roman" w:cs="Times New Roman"/>
          <w:spacing w:val="1"/>
          <w:sz w:val="24"/>
          <w:szCs w:val="24"/>
        </w:rPr>
        <w:t>j</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 A</w:t>
      </w:r>
      <w:r w:rsidRPr="00851751">
        <w:rPr>
          <w:rFonts w:ascii="Times New Roman" w:hAnsi="Times New Roman" w:cs="Times New Roman"/>
          <w:spacing w:val="2"/>
          <w:sz w:val="24"/>
          <w:szCs w:val="24"/>
        </w:rPr>
        <w:t>p</w:t>
      </w:r>
      <w:r w:rsidRPr="00851751">
        <w:rPr>
          <w:rFonts w:ascii="Times New Roman" w:hAnsi="Times New Roman" w:cs="Times New Roman"/>
          <w:sz w:val="24"/>
          <w:szCs w:val="24"/>
        </w:rPr>
        <w:t>ie pirkimą p</w:t>
      </w:r>
      <w:r w:rsidRPr="00851751">
        <w:rPr>
          <w:rFonts w:ascii="Times New Roman" w:hAnsi="Times New Roman" w:cs="Times New Roman"/>
          <w:spacing w:val="-1"/>
          <w:sz w:val="24"/>
          <w:szCs w:val="24"/>
        </w:rPr>
        <w:t>a</w:t>
      </w:r>
      <w:r w:rsidRPr="00851751">
        <w:rPr>
          <w:rFonts w:ascii="Times New Roman" w:hAnsi="Times New Roman" w:cs="Times New Roman"/>
          <w:sz w:val="24"/>
          <w:szCs w:val="24"/>
        </w:rPr>
        <w:t>s</w:t>
      </w:r>
      <w:r w:rsidRPr="00851751">
        <w:rPr>
          <w:rFonts w:ascii="Times New Roman" w:hAnsi="Times New Roman" w:cs="Times New Roman"/>
          <w:spacing w:val="2"/>
          <w:sz w:val="24"/>
          <w:szCs w:val="24"/>
        </w:rPr>
        <w:t>k</w:t>
      </w:r>
      <w:r w:rsidRPr="00851751">
        <w:rPr>
          <w:rFonts w:ascii="Times New Roman" w:hAnsi="Times New Roman" w:cs="Times New Roman"/>
          <w:spacing w:val="-1"/>
          <w:sz w:val="24"/>
          <w:szCs w:val="24"/>
        </w:rPr>
        <w:t>e</w:t>
      </w:r>
      <w:r w:rsidRPr="00851751">
        <w:rPr>
          <w:rFonts w:ascii="Times New Roman" w:hAnsi="Times New Roman" w:cs="Times New Roman"/>
          <w:sz w:val="24"/>
          <w:szCs w:val="24"/>
        </w:rPr>
        <w:t>lb</w:t>
      </w:r>
      <w:r w:rsidRPr="00851751">
        <w:rPr>
          <w:rFonts w:ascii="Times New Roman" w:hAnsi="Times New Roman" w:cs="Times New Roman"/>
          <w:spacing w:val="1"/>
          <w:sz w:val="24"/>
          <w:szCs w:val="24"/>
        </w:rPr>
        <w:t>t</w:t>
      </w:r>
      <w:r w:rsidRPr="00851751">
        <w:rPr>
          <w:rFonts w:ascii="Times New Roman" w:hAnsi="Times New Roman" w:cs="Times New Roman"/>
          <w:sz w:val="24"/>
          <w:szCs w:val="24"/>
        </w:rPr>
        <w:t>a C</w:t>
      </w:r>
      <w:r w:rsidRPr="00851751">
        <w:rPr>
          <w:rFonts w:ascii="Times New Roman" w:hAnsi="Times New Roman" w:cs="Times New Roman"/>
          <w:spacing w:val="1"/>
          <w:sz w:val="24"/>
          <w:szCs w:val="24"/>
        </w:rPr>
        <w:t>e</w:t>
      </w:r>
      <w:r w:rsidRPr="00851751">
        <w:rPr>
          <w:rFonts w:ascii="Times New Roman" w:hAnsi="Times New Roman" w:cs="Times New Roman"/>
          <w:sz w:val="24"/>
          <w:szCs w:val="24"/>
        </w:rPr>
        <w:t>ntrin</w:t>
      </w:r>
      <w:r w:rsidRPr="00851751">
        <w:rPr>
          <w:rFonts w:ascii="Times New Roman" w:hAnsi="Times New Roman" w:cs="Times New Roman"/>
          <w:spacing w:val="-1"/>
          <w:sz w:val="24"/>
          <w:szCs w:val="24"/>
        </w:rPr>
        <w:t>ė</w:t>
      </w:r>
      <w:r w:rsidRPr="00851751">
        <w:rPr>
          <w:rFonts w:ascii="Times New Roman" w:hAnsi="Times New Roman" w:cs="Times New Roman"/>
          <w:sz w:val="24"/>
          <w:szCs w:val="24"/>
        </w:rPr>
        <w:t>je viešųjų</w:t>
      </w:r>
      <w:r w:rsidRPr="00851751">
        <w:rPr>
          <w:rFonts w:ascii="Times New Roman" w:hAnsi="Times New Roman" w:cs="Times New Roman"/>
          <w:spacing w:val="1"/>
          <w:sz w:val="24"/>
          <w:szCs w:val="24"/>
        </w:rPr>
        <w:t xml:space="preserve"> </w:t>
      </w:r>
      <w:r w:rsidRPr="00851751">
        <w:rPr>
          <w:rFonts w:ascii="Times New Roman" w:hAnsi="Times New Roman" w:cs="Times New Roman"/>
          <w:sz w:val="24"/>
          <w:szCs w:val="24"/>
        </w:rPr>
        <w:t>pirkimų info</w:t>
      </w:r>
      <w:r w:rsidRPr="00851751">
        <w:rPr>
          <w:rFonts w:ascii="Times New Roman" w:hAnsi="Times New Roman" w:cs="Times New Roman"/>
          <w:spacing w:val="-1"/>
          <w:sz w:val="24"/>
          <w:szCs w:val="24"/>
        </w:rPr>
        <w:t>r</w:t>
      </w:r>
      <w:r w:rsidRPr="00851751">
        <w:rPr>
          <w:rFonts w:ascii="Times New Roman" w:hAnsi="Times New Roman" w:cs="Times New Roman"/>
          <w:sz w:val="24"/>
          <w:szCs w:val="24"/>
        </w:rPr>
        <w:t>ma</w:t>
      </w:r>
      <w:r w:rsidRPr="00851751">
        <w:rPr>
          <w:rFonts w:ascii="Times New Roman" w:hAnsi="Times New Roman" w:cs="Times New Roman"/>
          <w:spacing w:val="-1"/>
          <w:sz w:val="24"/>
          <w:szCs w:val="24"/>
        </w:rPr>
        <w:t>c</w:t>
      </w:r>
      <w:r w:rsidRPr="00851751">
        <w:rPr>
          <w:rFonts w:ascii="Times New Roman" w:hAnsi="Times New Roman" w:cs="Times New Roman"/>
          <w:sz w:val="24"/>
          <w:szCs w:val="24"/>
        </w:rPr>
        <w:t>inėje</w:t>
      </w:r>
      <w:r w:rsidRPr="00851751">
        <w:rPr>
          <w:rFonts w:ascii="Times New Roman" w:hAnsi="Times New Roman" w:cs="Times New Roman"/>
          <w:spacing w:val="-1"/>
          <w:sz w:val="24"/>
          <w:szCs w:val="24"/>
        </w:rPr>
        <w:t xml:space="preserve"> </w:t>
      </w:r>
      <w:r w:rsidRPr="00851751">
        <w:rPr>
          <w:rFonts w:ascii="Times New Roman" w:hAnsi="Times New Roman" w:cs="Times New Roman"/>
          <w:sz w:val="24"/>
          <w:szCs w:val="24"/>
        </w:rPr>
        <w:t>si</w:t>
      </w:r>
      <w:r w:rsidRPr="00851751">
        <w:rPr>
          <w:rFonts w:ascii="Times New Roman" w:hAnsi="Times New Roman" w:cs="Times New Roman"/>
          <w:spacing w:val="1"/>
          <w:sz w:val="24"/>
          <w:szCs w:val="24"/>
        </w:rPr>
        <w:t>s</w:t>
      </w:r>
      <w:r w:rsidRPr="00851751">
        <w:rPr>
          <w:rFonts w:ascii="Times New Roman" w:hAnsi="Times New Roman" w:cs="Times New Roman"/>
          <w:sz w:val="24"/>
          <w:szCs w:val="24"/>
        </w:rPr>
        <w:t xml:space="preserve">temoje </w:t>
      </w:r>
      <w:r w:rsidRPr="00851751">
        <w:rPr>
          <w:rFonts w:ascii="Times New Roman" w:hAnsi="Times New Roman" w:cs="Times New Roman"/>
          <w:spacing w:val="1"/>
          <w:sz w:val="24"/>
          <w:szCs w:val="24"/>
        </w:rPr>
        <w:t>(</w:t>
      </w:r>
      <w:r w:rsidRPr="00851751">
        <w:rPr>
          <w:rFonts w:ascii="Times New Roman" w:hAnsi="Times New Roman" w:cs="Times New Roman"/>
          <w:sz w:val="24"/>
          <w:szCs w:val="24"/>
        </w:rPr>
        <w:t>to</w:t>
      </w:r>
      <w:r w:rsidRPr="00851751">
        <w:rPr>
          <w:rFonts w:ascii="Times New Roman" w:hAnsi="Times New Roman" w:cs="Times New Roman"/>
          <w:spacing w:val="1"/>
          <w:sz w:val="24"/>
          <w:szCs w:val="24"/>
        </w:rPr>
        <w:t>l</w:t>
      </w:r>
      <w:r w:rsidRPr="00851751">
        <w:rPr>
          <w:rFonts w:ascii="Times New Roman" w:hAnsi="Times New Roman" w:cs="Times New Roman"/>
          <w:sz w:val="24"/>
          <w:szCs w:val="24"/>
        </w:rPr>
        <w:t>iau</w:t>
      </w:r>
      <w:r w:rsidRPr="00851751">
        <w:rPr>
          <w:rFonts w:ascii="Times New Roman" w:hAnsi="Times New Roman" w:cs="Times New Roman"/>
          <w:spacing w:val="1"/>
          <w:sz w:val="24"/>
          <w:szCs w:val="24"/>
        </w:rPr>
        <w:t xml:space="preserve"> </w:t>
      </w:r>
      <w:r w:rsidRPr="00851751">
        <w:rPr>
          <w:rFonts w:ascii="Times New Roman" w:hAnsi="Times New Roman" w:cs="Times New Roman"/>
          <w:sz w:val="24"/>
          <w:szCs w:val="24"/>
        </w:rPr>
        <w:t>-</w:t>
      </w:r>
      <w:r w:rsidRPr="00851751">
        <w:rPr>
          <w:rFonts w:ascii="Times New Roman" w:hAnsi="Times New Roman" w:cs="Times New Roman"/>
          <w:spacing w:val="-1"/>
          <w:sz w:val="24"/>
          <w:szCs w:val="24"/>
        </w:rPr>
        <w:t xml:space="preserve"> </w:t>
      </w:r>
      <w:r w:rsidRPr="00851751">
        <w:rPr>
          <w:rFonts w:ascii="Times New Roman" w:hAnsi="Times New Roman" w:cs="Times New Roman"/>
          <w:sz w:val="24"/>
          <w:szCs w:val="24"/>
        </w:rPr>
        <w:t>CVP</w:t>
      </w:r>
      <w:r w:rsidRPr="00851751">
        <w:rPr>
          <w:rFonts w:ascii="Times New Roman" w:hAnsi="Times New Roman" w:cs="Times New Roman"/>
          <w:spacing w:val="3"/>
          <w:sz w:val="24"/>
          <w:szCs w:val="24"/>
        </w:rPr>
        <w:t xml:space="preserve"> </w:t>
      </w:r>
      <w:r w:rsidRPr="00851751">
        <w:rPr>
          <w:rFonts w:ascii="Times New Roman" w:hAnsi="Times New Roman" w:cs="Times New Roman"/>
          <w:spacing w:val="-6"/>
          <w:sz w:val="24"/>
          <w:szCs w:val="24"/>
        </w:rPr>
        <w:t>I</w:t>
      </w:r>
      <w:r w:rsidRPr="00851751">
        <w:rPr>
          <w:rFonts w:ascii="Times New Roman" w:hAnsi="Times New Roman" w:cs="Times New Roman"/>
          <w:spacing w:val="1"/>
          <w:sz w:val="24"/>
          <w:szCs w:val="24"/>
        </w:rPr>
        <w:t>S</w:t>
      </w:r>
      <w:r w:rsidRPr="00851751">
        <w:rPr>
          <w:rFonts w:ascii="Times New Roman" w:hAnsi="Times New Roman" w:cs="Times New Roman"/>
          <w:sz w:val="24"/>
          <w:szCs w:val="24"/>
        </w:rPr>
        <w:t>).</w:t>
      </w:r>
    </w:p>
    <w:p w14:paraId="2B68871D" w14:textId="77777777" w:rsidR="00E87FA3" w:rsidRPr="00851751" w:rsidRDefault="00DC21C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1.3</w:t>
      </w:r>
      <w:r w:rsidR="00E87FA3" w:rsidRPr="00851751">
        <w:rPr>
          <w:rFonts w:ascii="Times New Roman" w:eastAsia="Times New Roman" w:hAnsi="Times New Roman" w:cs="Times New Roman"/>
          <w:color w:val="000000"/>
          <w:sz w:val="24"/>
          <w:szCs w:val="24"/>
          <w:lang w:eastAsia="lt-LT"/>
        </w:rPr>
        <w:t>. Konkursas atliekamas laikantis lygiateisiškumo, nediskriminavimo, proporcingumo principų ir konfidencialumo bei nešališkumo reikalavimų. Priimant sprendimus dėl konkurso sąlygų, vadovaujamasi racionalumo principu.</w:t>
      </w:r>
    </w:p>
    <w:p w14:paraId="641422D9" w14:textId="77777777" w:rsidR="00E87FA3" w:rsidRPr="00851751" w:rsidRDefault="00132DB6"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w:t>
      </w:r>
      <w:r w:rsidR="00DC21C3" w:rsidRPr="00851751">
        <w:rPr>
          <w:rFonts w:ascii="Times New Roman" w:eastAsia="Times New Roman" w:hAnsi="Times New Roman" w:cs="Times New Roman"/>
          <w:color w:val="000000"/>
          <w:sz w:val="24"/>
          <w:szCs w:val="24"/>
          <w:lang w:eastAsia="lt-LT"/>
        </w:rPr>
        <w:t>4</w:t>
      </w:r>
      <w:r w:rsidR="00E87FA3" w:rsidRPr="00851751">
        <w:rPr>
          <w:rFonts w:ascii="Times New Roman" w:eastAsia="Times New Roman" w:hAnsi="Times New Roman" w:cs="Times New Roman"/>
          <w:color w:val="000000"/>
          <w:sz w:val="24"/>
          <w:szCs w:val="24"/>
          <w:lang w:eastAsia="lt-LT"/>
        </w:rPr>
        <w:t>. Bet kokia informacija, prašymai paaiškinti konkurso sąlygas, konkurso sąlygų paaiškinimai ar kitas perkančiosios organizacijos ir tiekėjo susirašinėjimas yra vykdomas tik CVP IS priemonėmis.</w:t>
      </w:r>
    </w:p>
    <w:p w14:paraId="7389CB53" w14:textId="77777777" w:rsidR="00E87FA3" w:rsidRPr="00851751" w:rsidRDefault="00132DB6"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w:t>
      </w:r>
      <w:r w:rsidR="00DC21C3" w:rsidRPr="00851751">
        <w:rPr>
          <w:rFonts w:ascii="Times New Roman" w:eastAsia="Times New Roman" w:hAnsi="Times New Roman" w:cs="Times New Roman"/>
          <w:color w:val="000000"/>
          <w:sz w:val="24"/>
          <w:szCs w:val="24"/>
          <w:lang w:eastAsia="lt-LT"/>
        </w:rPr>
        <w:t>5</w:t>
      </w:r>
      <w:r w:rsidR="00E87FA3" w:rsidRPr="00851751">
        <w:rPr>
          <w:rFonts w:ascii="Times New Roman" w:eastAsia="Times New Roman" w:hAnsi="Times New Roman" w:cs="Times New Roman"/>
          <w:color w:val="000000"/>
          <w:sz w:val="24"/>
          <w:szCs w:val="24"/>
          <w:lang w:eastAsia="lt-LT"/>
        </w:rPr>
        <w:t>. Perkančioji organizacija yra pridėtinės vertės mokesčio (toliau–PVM) mokėtoja.</w:t>
      </w:r>
    </w:p>
    <w:p w14:paraId="084A2FF5" w14:textId="77777777" w:rsidR="00132DB6" w:rsidRPr="003C5CE2" w:rsidRDefault="00132DB6" w:rsidP="003C5CE2">
      <w:pPr>
        <w:pStyle w:val="Antrat2"/>
        <w:tabs>
          <w:tab w:val="left" w:pos="450"/>
          <w:tab w:val="left" w:pos="1170"/>
        </w:tabs>
        <w:ind w:firstLine="1276"/>
        <w:rPr>
          <w:szCs w:val="24"/>
          <w:lang w:val="lt-LT"/>
        </w:rPr>
      </w:pPr>
      <w:r w:rsidRPr="003C5CE2">
        <w:rPr>
          <w:sz w:val="24"/>
          <w:szCs w:val="24"/>
          <w:lang w:val="lt-LT" w:eastAsia="lt-LT"/>
        </w:rPr>
        <w:t>1.</w:t>
      </w:r>
      <w:r w:rsidR="00DC21C3" w:rsidRPr="003C5CE2">
        <w:rPr>
          <w:sz w:val="24"/>
          <w:szCs w:val="24"/>
          <w:lang w:val="lt-LT" w:eastAsia="lt-LT"/>
        </w:rPr>
        <w:t>6</w:t>
      </w:r>
      <w:r w:rsidR="00E87FA3" w:rsidRPr="003C5CE2">
        <w:rPr>
          <w:sz w:val="24"/>
          <w:szCs w:val="24"/>
          <w:lang w:val="lt-LT" w:eastAsia="lt-LT"/>
        </w:rPr>
        <w:t xml:space="preserve">. </w:t>
      </w:r>
      <w:r w:rsidRPr="003C5CE2">
        <w:rPr>
          <w:sz w:val="24"/>
          <w:szCs w:val="24"/>
          <w:lang w:val="lt-LT"/>
        </w:rPr>
        <w:t>Bet kokia informacija, konkurso sąlygų paaiškinimai, pranešimai ar kitas perkančiosios organizacijos ir tiekėjo susirašinėjimas yra vykdomas CVP IS priemonėmis. Tiesioginį ryšį su tiekėjais pirkimo</w:t>
      </w:r>
      <w:r w:rsidR="00435DEC">
        <w:rPr>
          <w:sz w:val="24"/>
          <w:szCs w:val="24"/>
          <w:lang w:val="lt-LT"/>
        </w:rPr>
        <w:t xml:space="preserve"> klausimais įgaliota palaikyti: </w:t>
      </w:r>
      <w:r w:rsidRPr="003C5CE2">
        <w:rPr>
          <w:sz w:val="24"/>
          <w:szCs w:val="24"/>
          <w:lang w:val="lt-LT"/>
        </w:rPr>
        <w:t xml:space="preserve">Irena </w:t>
      </w:r>
      <w:proofErr w:type="spellStart"/>
      <w:r w:rsidRPr="003C5CE2">
        <w:rPr>
          <w:sz w:val="24"/>
          <w:szCs w:val="24"/>
          <w:lang w:val="lt-LT"/>
        </w:rPr>
        <w:t>Lūžienė</w:t>
      </w:r>
      <w:proofErr w:type="spellEnd"/>
      <w:r w:rsidRPr="003C5CE2">
        <w:rPr>
          <w:sz w:val="24"/>
          <w:szCs w:val="24"/>
          <w:lang w:val="lt-LT"/>
        </w:rPr>
        <w:t xml:space="preserve"> – viešųj</w:t>
      </w:r>
      <w:r w:rsidR="00841CA9" w:rsidRPr="003C5CE2">
        <w:rPr>
          <w:sz w:val="24"/>
          <w:szCs w:val="24"/>
          <w:lang w:val="lt-LT"/>
        </w:rPr>
        <w:t>ų pirkimų specialistė- sandėlininkė</w:t>
      </w:r>
      <w:r w:rsidR="003C5CE2" w:rsidRPr="003C5CE2">
        <w:rPr>
          <w:sz w:val="24"/>
          <w:szCs w:val="24"/>
          <w:lang w:val="lt-LT"/>
        </w:rPr>
        <w:t xml:space="preserve">, </w:t>
      </w:r>
      <w:r w:rsidR="003C5CE2">
        <w:rPr>
          <w:sz w:val="24"/>
          <w:szCs w:val="24"/>
          <w:lang w:val="lt-LT"/>
        </w:rPr>
        <w:t xml:space="preserve">telefono </w:t>
      </w:r>
      <w:r w:rsidRPr="003C5CE2">
        <w:rPr>
          <w:sz w:val="24"/>
          <w:szCs w:val="24"/>
          <w:lang w:val="lt-LT"/>
        </w:rPr>
        <w:t>numeris</w:t>
      </w:r>
      <w:r w:rsidR="003C5CE2">
        <w:rPr>
          <w:sz w:val="24"/>
          <w:szCs w:val="24"/>
          <w:lang w:val="lt-LT"/>
        </w:rPr>
        <w:t xml:space="preserve"> – (8 310) 31 673, </w:t>
      </w:r>
      <w:r w:rsidRPr="003C5CE2">
        <w:rPr>
          <w:sz w:val="24"/>
          <w:szCs w:val="24"/>
          <w:lang w:val="lt-LT"/>
        </w:rPr>
        <w:t xml:space="preserve">el. paštas </w:t>
      </w:r>
      <w:proofErr w:type="spellStart"/>
      <w:r w:rsidRPr="003C5CE2">
        <w:rPr>
          <w:sz w:val="24"/>
          <w:szCs w:val="24"/>
          <w:lang w:val="lt-LT"/>
        </w:rPr>
        <w:t>irena@varenosvandenys.lt</w:t>
      </w:r>
      <w:proofErr w:type="spellEnd"/>
      <w:r w:rsidR="00337E2F">
        <w:fldChar w:fldCharType="begin"/>
      </w:r>
      <w:r w:rsidR="00337E2F">
        <w:instrText xml:space="preserve"> HYPERLINK "mailto:v.casun@utenosvandenys.lt" </w:instrText>
      </w:r>
      <w:r w:rsidR="00337E2F">
        <w:fldChar w:fldCharType="separate"/>
      </w:r>
      <w:r w:rsidR="00337E2F">
        <w:fldChar w:fldCharType="end"/>
      </w:r>
      <w:r w:rsidR="003C5CE2">
        <w:rPr>
          <w:sz w:val="24"/>
          <w:szCs w:val="24"/>
          <w:lang w:val="lt-LT"/>
        </w:rPr>
        <w:t xml:space="preserve">, techniniais klausimais - </w:t>
      </w:r>
      <w:r w:rsidRPr="003C5CE2">
        <w:rPr>
          <w:sz w:val="24"/>
          <w:szCs w:val="24"/>
          <w:lang w:val="lt-LT"/>
        </w:rPr>
        <w:t xml:space="preserve">inžinierius Vidmantas </w:t>
      </w:r>
      <w:proofErr w:type="spellStart"/>
      <w:r w:rsidRPr="003C5CE2">
        <w:rPr>
          <w:sz w:val="24"/>
          <w:szCs w:val="24"/>
          <w:lang w:val="lt-LT"/>
        </w:rPr>
        <w:t>Tvarijonavičius</w:t>
      </w:r>
      <w:proofErr w:type="spellEnd"/>
      <w:r w:rsidRPr="003C5CE2">
        <w:rPr>
          <w:sz w:val="24"/>
          <w:szCs w:val="24"/>
          <w:lang w:val="lt-LT"/>
        </w:rPr>
        <w:t xml:space="preserve">, telefono numeris – (8-310) 31 673, </w:t>
      </w:r>
      <w:proofErr w:type="spellStart"/>
      <w:r w:rsidRPr="003C5CE2">
        <w:rPr>
          <w:sz w:val="24"/>
          <w:szCs w:val="24"/>
          <w:lang w:val="lt-LT"/>
        </w:rPr>
        <w:t>mobil</w:t>
      </w:r>
      <w:proofErr w:type="spellEnd"/>
      <w:r w:rsidRPr="003C5CE2">
        <w:rPr>
          <w:sz w:val="24"/>
          <w:szCs w:val="24"/>
          <w:lang w:val="lt-LT"/>
        </w:rPr>
        <w:t xml:space="preserve">. tel. 8-611 35537 el. paštas </w:t>
      </w:r>
      <w:hyperlink r:id="rId6" w:history="1">
        <w:r w:rsidRPr="003C5CE2">
          <w:rPr>
            <w:rStyle w:val="Hipersaitas"/>
            <w:sz w:val="24"/>
            <w:szCs w:val="24"/>
            <w:lang w:val="lt-LT"/>
          </w:rPr>
          <w:t>vtvarijonavicius@gmail.com</w:t>
        </w:r>
      </w:hyperlink>
      <w:r w:rsidRPr="003C5CE2">
        <w:rPr>
          <w:szCs w:val="24"/>
          <w:lang w:val="lt-LT"/>
        </w:rPr>
        <w:t>.</w:t>
      </w:r>
    </w:p>
    <w:p w14:paraId="211E86C6" w14:textId="77777777" w:rsidR="00E87FA3" w:rsidRPr="00851751" w:rsidRDefault="00132DB6"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w:t>
      </w:r>
      <w:r w:rsidR="00DC21C3" w:rsidRPr="00851751">
        <w:rPr>
          <w:rFonts w:ascii="Times New Roman" w:eastAsia="Times New Roman" w:hAnsi="Times New Roman" w:cs="Times New Roman"/>
          <w:color w:val="000000"/>
          <w:sz w:val="24"/>
          <w:szCs w:val="24"/>
          <w:lang w:eastAsia="lt-LT"/>
        </w:rPr>
        <w:t>7</w:t>
      </w:r>
      <w:r w:rsidR="00E87FA3" w:rsidRPr="00851751">
        <w:rPr>
          <w:rFonts w:ascii="Times New Roman" w:eastAsia="Times New Roman" w:hAnsi="Times New Roman" w:cs="Times New Roman"/>
          <w:color w:val="000000"/>
          <w:sz w:val="24"/>
          <w:szCs w:val="24"/>
          <w:lang w:eastAsia="lt-LT"/>
        </w:rPr>
        <w:t>. Perkančioji organizacija bet kuriuo metu iki pirkimo sutarties sudarymo turi teisę nutraukti pirkimo procedūras, jeigu atsirado aplinkybių, kurių nebuvo galima numatyti (perkamos prekės, paslaugos ar darbai tapo nereikalingi, nėra lėšų jiems apmokėti, yra kitų nenumatytų aplinkybių). Apie pirkimo procedūros nutraukimą perkančioji organizacija per 3 darbo dienas turi informuoti pasiūlymus pateikusius teikėjus ir/ar tiekėjus, kuriems nustatyta tvarka buvo pateikti pirkimo dokumentai.</w:t>
      </w:r>
    </w:p>
    <w:p w14:paraId="2B251952" w14:textId="77777777" w:rsidR="00E87FA3" w:rsidRPr="00851751" w:rsidRDefault="00DC21C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1.8</w:t>
      </w:r>
      <w:r w:rsidR="00E87FA3" w:rsidRPr="00851751">
        <w:rPr>
          <w:rFonts w:ascii="Times New Roman" w:eastAsia="Times New Roman" w:hAnsi="Times New Roman" w:cs="Times New Roman"/>
          <w:color w:val="000000"/>
          <w:sz w:val="24"/>
          <w:szCs w:val="24"/>
          <w:lang w:eastAsia="lt-LT"/>
        </w:rPr>
        <w:t>. Jei atliekant pirkimą, apie kurį buvo skelbta, visi gauti pasiūlymai neatitiko pirkimo dokumentų reikalavimų arba buvo pasiūlytos per didelės, perkančiajai organizacijai nepriimtinos kainos, iš esmės nekeičiant pirkimo sąlygų visi pasiūlymus pateikę tiekėjai, atitinkantys perkančiosios organizacijos nustatytus minimalius kvalifikacijos reikalavimus, kviečiami į neskelbiamas derybas.</w:t>
      </w:r>
    </w:p>
    <w:p w14:paraId="49492BE4"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p>
    <w:p w14:paraId="1725A026"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851751">
        <w:rPr>
          <w:rFonts w:ascii="Times New Roman" w:eastAsia="Times New Roman" w:hAnsi="Times New Roman" w:cs="Times New Roman"/>
          <w:b/>
          <w:bCs/>
          <w:sz w:val="24"/>
          <w:szCs w:val="24"/>
          <w:lang w:eastAsia="lt-LT"/>
        </w:rPr>
        <w:t>II. PIRKIMO OBJEKTAS</w:t>
      </w:r>
    </w:p>
    <w:p w14:paraId="197D8EE0"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lt-LT"/>
        </w:rPr>
      </w:pPr>
    </w:p>
    <w:p w14:paraId="00DEDC47" w14:textId="77777777" w:rsidR="00E87FA3" w:rsidRPr="00851751" w:rsidRDefault="00456A41"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2.1</w:t>
      </w:r>
      <w:r w:rsidR="00E87FA3" w:rsidRPr="00851751">
        <w:rPr>
          <w:rFonts w:ascii="Times New Roman" w:eastAsia="Times New Roman" w:hAnsi="Times New Roman" w:cs="Times New Roman"/>
          <w:color w:val="000000"/>
          <w:sz w:val="24"/>
          <w:szCs w:val="24"/>
          <w:lang w:eastAsia="lt-LT"/>
        </w:rPr>
        <w:t xml:space="preserve"> Vandens apskaitos prietaisų patikros ir remonto paslaugos pirkimas. Šis pirkimas į dalis neskirstomas. Perkamų paslaugų reikalavimai pateikti techniniuose kriterijuose.</w:t>
      </w:r>
    </w:p>
    <w:p w14:paraId="00B54C6A"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p>
    <w:p w14:paraId="46412FF6"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851751">
        <w:rPr>
          <w:rFonts w:ascii="Times New Roman" w:eastAsia="Times New Roman" w:hAnsi="Times New Roman" w:cs="Times New Roman"/>
          <w:b/>
          <w:bCs/>
          <w:color w:val="000000"/>
          <w:sz w:val="24"/>
          <w:szCs w:val="24"/>
          <w:lang w:eastAsia="lt-LT"/>
        </w:rPr>
        <w:t>III. TIEKĖJŲ KVALIFIKACINIAI REIKALAVIMAI</w:t>
      </w:r>
    </w:p>
    <w:p w14:paraId="4DD9D136"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lt-LT"/>
        </w:rPr>
      </w:pPr>
    </w:p>
    <w:p w14:paraId="383BD1DE" w14:textId="77777777" w:rsidR="00E87FA3" w:rsidRPr="00851751" w:rsidRDefault="00456A41"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3</w:t>
      </w:r>
      <w:r w:rsidR="00E87FA3" w:rsidRPr="00851751">
        <w:rPr>
          <w:rFonts w:ascii="Times New Roman" w:eastAsia="Times New Roman" w:hAnsi="Times New Roman" w:cs="Times New Roman"/>
          <w:color w:val="000000"/>
          <w:sz w:val="24"/>
          <w:szCs w:val="24"/>
          <w:lang w:eastAsia="lt-LT"/>
        </w:rPr>
        <w:t>. Siekiant išsiaiškinti, ar tiekėjas bus pajėgus vykdyti sutartį, tiekėjams nustatomi šie kvalifikaciniai reikalavimai ir j</w:t>
      </w:r>
      <w:r w:rsidR="00435DEC">
        <w:rPr>
          <w:rFonts w:ascii="Times New Roman" w:eastAsia="Times New Roman" w:hAnsi="Times New Roman" w:cs="Times New Roman"/>
          <w:color w:val="000000"/>
          <w:sz w:val="24"/>
          <w:szCs w:val="24"/>
          <w:lang w:eastAsia="lt-LT"/>
        </w:rPr>
        <w:t>ie</w:t>
      </w:r>
      <w:r w:rsidR="00E87FA3" w:rsidRPr="00851751">
        <w:rPr>
          <w:rFonts w:ascii="Times New Roman" w:eastAsia="Times New Roman" w:hAnsi="Times New Roman" w:cs="Times New Roman"/>
          <w:color w:val="000000"/>
          <w:sz w:val="24"/>
          <w:szCs w:val="24"/>
          <w:lang w:eastAsia="lt-LT"/>
        </w:rPr>
        <w:t xml:space="preserve"> turi pateikti tokius dokumentus :</w:t>
      </w:r>
    </w:p>
    <w:p w14:paraId="69EF15E6" w14:textId="77777777" w:rsidR="00E87FA3" w:rsidRPr="00851751" w:rsidRDefault="00E87FA3" w:rsidP="00E87F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60"/>
        <w:gridCol w:w="4346"/>
      </w:tblGrid>
      <w:tr w:rsidR="00E87FA3" w:rsidRPr="00851751" w14:paraId="4990EB0A" w14:textId="77777777" w:rsidTr="00E87FA3">
        <w:tc>
          <w:tcPr>
            <w:tcW w:w="648" w:type="dxa"/>
          </w:tcPr>
          <w:p w14:paraId="14281A1C"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sz w:val="24"/>
                <w:szCs w:val="24"/>
                <w:lang w:eastAsia="lt-LT"/>
              </w:rPr>
            </w:pPr>
            <w:r w:rsidRPr="00851751">
              <w:rPr>
                <w:rFonts w:ascii="Times New Roman" w:eastAsia="Times New Roman" w:hAnsi="Times New Roman" w:cs="Times New Roman"/>
                <w:bCs/>
                <w:i/>
                <w:iCs/>
                <w:sz w:val="24"/>
                <w:szCs w:val="24"/>
                <w:lang w:eastAsia="lt-LT"/>
              </w:rPr>
              <w:t>EIL. NR.</w:t>
            </w:r>
          </w:p>
        </w:tc>
        <w:tc>
          <w:tcPr>
            <w:tcW w:w="4860" w:type="dxa"/>
          </w:tcPr>
          <w:p w14:paraId="617E59D2"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sz w:val="24"/>
                <w:szCs w:val="24"/>
                <w:lang w:eastAsia="lt-LT"/>
              </w:rPr>
            </w:pPr>
            <w:r w:rsidRPr="00851751">
              <w:rPr>
                <w:rFonts w:ascii="Times New Roman" w:eastAsia="Times New Roman" w:hAnsi="Times New Roman" w:cs="Times New Roman"/>
                <w:bCs/>
                <w:i/>
                <w:iCs/>
                <w:sz w:val="24"/>
                <w:szCs w:val="24"/>
                <w:lang w:eastAsia="lt-LT"/>
              </w:rPr>
              <w:t>KVALIFIKACIJOS REIKALAVIMAI</w:t>
            </w:r>
          </w:p>
        </w:tc>
        <w:tc>
          <w:tcPr>
            <w:tcW w:w="4346" w:type="dxa"/>
          </w:tcPr>
          <w:p w14:paraId="4748A93A"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sz w:val="24"/>
                <w:szCs w:val="24"/>
                <w:lang w:eastAsia="lt-LT"/>
              </w:rPr>
            </w:pPr>
            <w:r w:rsidRPr="00851751">
              <w:rPr>
                <w:rFonts w:ascii="Times New Roman" w:eastAsia="Times New Roman" w:hAnsi="Times New Roman" w:cs="Times New Roman"/>
                <w:bCs/>
                <w:i/>
                <w:iCs/>
                <w:sz w:val="24"/>
                <w:szCs w:val="24"/>
                <w:lang w:eastAsia="lt-LT"/>
              </w:rPr>
              <w:t>KVALIFIKACIJOS REIKALAVIMUS ĮRODANTYS DOKUMENTAI</w:t>
            </w:r>
          </w:p>
        </w:tc>
      </w:tr>
      <w:tr w:rsidR="00DC21C3" w:rsidRPr="00851751" w14:paraId="2DAFFBF6" w14:textId="77777777" w:rsidTr="00E87FA3">
        <w:tc>
          <w:tcPr>
            <w:tcW w:w="648" w:type="dxa"/>
          </w:tcPr>
          <w:p w14:paraId="5795B7B9" w14:textId="77777777" w:rsidR="00DC21C3" w:rsidRPr="00851751" w:rsidRDefault="00DC21C3" w:rsidP="00DC21C3">
            <w:pPr>
              <w:autoSpaceDE w:val="0"/>
              <w:autoSpaceDN w:val="0"/>
              <w:adjustRightInd w:val="0"/>
              <w:spacing w:after="0" w:line="240" w:lineRule="auto"/>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3.1</w:t>
            </w:r>
          </w:p>
        </w:tc>
        <w:tc>
          <w:tcPr>
            <w:tcW w:w="4860" w:type="dxa"/>
          </w:tcPr>
          <w:p w14:paraId="25B60CED" w14:textId="77777777" w:rsidR="00DC21C3" w:rsidRPr="00851751" w:rsidRDefault="00DC21C3" w:rsidP="00DC21C3">
            <w:pPr>
              <w:pStyle w:val="Antrat3"/>
              <w:tabs>
                <w:tab w:val="left" w:pos="1418"/>
              </w:tabs>
              <w:spacing w:before="60" w:after="60"/>
              <w:jc w:val="both"/>
              <w:rPr>
                <w:b w:val="0"/>
                <w:lang w:val="lt-LT"/>
              </w:rPr>
            </w:pPr>
            <w:r w:rsidRPr="00851751">
              <w:rPr>
                <w:b w:val="0"/>
                <w:bCs w:val="0"/>
                <w:lang w:val="lt-LT"/>
              </w:rPr>
              <w:t xml:space="preserve">Pavienis dalyvis/ jungtinės veiklos dalyvio kiekvienas partneris (fizinis asmuo) arba pavienio dalyvio/ jungtinės veiklos dalyvio </w:t>
            </w:r>
            <w:r w:rsidRPr="00851751">
              <w:rPr>
                <w:b w:val="0"/>
                <w:bCs w:val="0"/>
                <w:lang w:val="lt-LT"/>
              </w:rPr>
              <w:lastRenderedPageBreak/>
              <w:t>kiekvieno partnerio (juridinio asmens) vadovas ar ūkinės bendrijos tikrasis narys (nariai), turintis (turintys) teisę juridinio asmens vardu sudaryti sandorį, ir buhalteris (buhalteriai) ar kitas (kiti) asmuo (asmenys), turintis (turintys) teisę surašyti ir pasirašyti Tiekėjo apskaitos dokumentus, ne</w:t>
            </w:r>
            <w:r w:rsidRPr="00851751">
              <w:rPr>
                <w:b w:val="0"/>
                <w:lang w:val="lt-LT"/>
              </w:rPr>
              <w:t xml:space="preserve">turi neišnykusio ar nepanaikinto teistumo, dėl </w:t>
            </w:r>
            <w:r w:rsidRPr="00851751">
              <w:rPr>
                <w:b w:val="0"/>
                <w:bCs w:val="0"/>
                <w:lang w:val="lt-LT"/>
              </w:rPr>
              <w:t xml:space="preserve">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w:t>
            </w:r>
            <w:smartTag w:uri="urn:schemas-microsoft-com:office:smarttags" w:element="metricconverter">
              <w:smartTagPr>
                <w:attr w:name="ProductID" w:val="2004 m"/>
              </w:smartTagPr>
              <w:r w:rsidRPr="00851751">
                <w:rPr>
                  <w:b w:val="0"/>
                  <w:bCs w:val="0"/>
                  <w:lang w:val="lt-LT"/>
                </w:rPr>
                <w:t>2004 m</w:t>
              </w:r>
            </w:smartTag>
            <w:r w:rsidRPr="00851751">
              <w:rPr>
                <w:b w:val="0"/>
                <w:bCs w:val="0"/>
                <w:lang w:val="lt-LT"/>
              </w:rPr>
              <w:t>. kovo 31 d. Europos Parlamento ir Tarybos direktyvos 2004/18/EB dėl viešojo darbų, prekių ir paslaugų pirkimo sutarčių sudarymo tvarkos derinimo 45 straipsnio 1 dalyje išvardytuose Europos Sąjungos teisės aktuose apibrėžtus nusikaltimus.</w:t>
            </w:r>
          </w:p>
        </w:tc>
        <w:tc>
          <w:tcPr>
            <w:tcW w:w="4346" w:type="dxa"/>
          </w:tcPr>
          <w:p w14:paraId="541A95F8" w14:textId="77777777" w:rsidR="00DC21C3" w:rsidRPr="00851751" w:rsidRDefault="00DC21C3" w:rsidP="00DC21C3">
            <w:pPr>
              <w:spacing w:line="240" w:lineRule="auto"/>
              <w:ind w:firstLine="361"/>
              <w:jc w:val="both"/>
              <w:rPr>
                <w:rFonts w:ascii="Times New Roman" w:hAnsi="Times New Roman" w:cs="Times New Roman"/>
                <w:sz w:val="24"/>
                <w:szCs w:val="24"/>
              </w:rPr>
            </w:pPr>
            <w:r w:rsidRPr="00851751">
              <w:rPr>
                <w:rFonts w:ascii="Times New Roman" w:hAnsi="Times New Roman" w:cs="Times New Roman"/>
                <w:sz w:val="24"/>
                <w:szCs w:val="24"/>
              </w:rPr>
              <w:lastRenderedPageBreak/>
              <w:t xml:space="preserve">Išrašas iš teismo sprendimo arba Informatikos ir ryšių departamento prie Vidaus reikalų ministerijos ar valstybės </w:t>
            </w:r>
            <w:r w:rsidRPr="00851751">
              <w:rPr>
                <w:rFonts w:ascii="Times New Roman" w:hAnsi="Times New Roman" w:cs="Times New Roman"/>
                <w:sz w:val="24"/>
                <w:szCs w:val="24"/>
              </w:rPr>
              <w:lastRenderedPageBreak/>
              <w:t xml:space="preserve">įmonės Registrų centro Lietuvos Respublikos Vyriausybės nustatyta tvarka išduotas dokumentas, patvirtinantis jungtinius kompetentingų institucijų tvarkomus duomenis, arba atitinkamos užsienio šalies kompetentingos institucijos dokumentas, išduotas ne anksčiau kaip </w:t>
            </w:r>
            <w:r w:rsidRPr="00851751">
              <w:rPr>
                <w:rFonts w:ascii="Times New Roman" w:hAnsi="Times New Roman" w:cs="Times New Roman"/>
                <w:iCs/>
                <w:sz w:val="24"/>
                <w:szCs w:val="24"/>
              </w:rPr>
              <w:t>30 dienų iki pasiūlymų pateikimo termino pabaigos</w:t>
            </w:r>
            <w:r w:rsidRPr="00851751">
              <w:rPr>
                <w:rFonts w:ascii="Times New Roman" w:hAnsi="Times New Roman" w:cs="Times New Roman"/>
                <w:sz w:val="24"/>
                <w:szCs w:val="24"/>
              </w:rPr>
              <w:t xml:space="preserve">. Jei dokumentas išduotas anksčiau, tačiau jo galiojimo terminas ilgesnis nei </w:t>
            </w:r>
            <w:r w:rsidRPr="00851751">
              <w:rPr>
                <w:rFonts w:ascii="Times New Roman" w:hAnsi="Times New Roman" w:cs="Times New Roman"/>
                <w:iCs/>
                <w:sz w:val="24"/>
                <w:szCs w:val="24"/>
              </w:rPr>
              <w:t>pasiūlymų</w:t>
            </w:r>
            <w:r w:rsidRPr="00851751">
              <w:rPr>
                <w:rFonts w:ascii="Times New Roman" w:hAnsi="Times New Roman" w:cs="Times New Roman"/>
                <w:sz w:val="24"/>
                <w:szCs w:val="24"/>
              </w:rPr>
              <w:t xml:space="preserve"> pateikimo terminas, toks dokumentas yra priimtinas.</w:t>
            </w:r>
          </w:p>
          <w:p w14:paraId="1AF83BF0" w14:textId="77777777" w:rsidR="00DC21C3" w:rsidRPr="00851751" w:rsidRDefault="00DC21C3" w:rsidP="00DC21C3">
            <w:pPr>
              <w:spacing w:line="240" w:lineRule="auto"/>
              <w:ind w:firstLine="361"/>
              <w:jc w:val="both"/>
              <w:rPr>
                <w:rFonts w:ascii="Times New Roman" w:hAnsi="Times New Roman" w:cs="Times New Roman"/>
                <w:sz w:val="24"/>
                <w:szCs w:val="24"/>
              </w:rPr>
            </w:pPr>
          </w:p>
          <w:p w14:paraId="40202ECB" w14:textId="77777777" w:rsidR="00DC21C3" w:rsidRPr="00851751" w:rsidRDefault="00DC21C3" w:rsidP="00DC21C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16499">
              <w:rPr>
                <w:rFonts w:ascii="Times New Roman" w:hAnsi="Times New Roman" w:cs="Times New Roman"/>
                <w:b/>
                <w:sz w:val="24"/>
                <w:szCs w:val="24"/>
              </w:rPr>
              <w:t>Pateikiama skaitmeninė dokumento kopija</w:t>
            </w:r>
            <w:r w:rsidRPr="00851751">
              <w:rPr>
                <w:rFonts w:ascii="Times New Roman" w:hAnsi="Times New Roman" w:cs="Times New Roman"/>
                <w:sz w:val="24"/>
                <w:szCs w:val="24"/>
              </w:rPr>
              <w:t>.</w:t>
            </w:r>
          </w:p>
        </w:tc>
      </w:tr>
      <w:tr w:rsidR="00DC21C3" w:rsidRPr="00851751" w14:paraId="2A1E4315" w14:textId="77777777" w:rsidTr="00E87FA3">
        <w:tc>
          <w:tcPr>
            <w:tcW w:w="648" w:type="dxa"/>
          </w:tcPr>
          <w:p w14:paraId="5361DA84" w14:textId="77777777" w:rsidR="00DC21C3" w:rsidRPr="00851751" w:rsidRDefault="007822B4" w:rsidP="00DC21C3">
            <w:pPr>
              <w:autoSpaceDE w:val="0"/>
              <w:autoSpaceDN w:val="0"/>
              <w:adjustRightInd w:val="0"/>
              <w:spacing w:after="0" w:line="240" w:lineRule="auto"/>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lastRenderedPageBreak/>
              <w:t>3</w:t>
            </w:r>
            <w:r w:rsidR="00DC21C3" w:rsidRPr="00851751">
              <w:rPr>
                <w:rFonts w:ascii="Times New Roman" w:eastAsia="Times New Roman" w:hAnsi="Times New Roman" w:cs="Times New Roman"/>
                <w:sz w:val="24"/>
                <w:szCs w:val="24"/>
                <w:lang w:eastAsia="lt-LT"/>
              </w:rPr>
              <w:t>.2.</w:t>
            </w:r>
          </w:p>
        </w:tc>
        <w:tc>
          <w:tcPr>
            <w:tcW w:w="4860" w:type="dxa"/>
          </w:tcPr>
          <w:p w14:paraId="6C08E519" w14:textId="77777777" w:rsidR="00DC21C3" w:rsidRPr="00851751" w:rsidRDefault="00DC21C3" w:rsidP="00DC21C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Tiekėjas/ jungtinės veiklos dalyvis turi teisę verstis ta ūkine veikla, kuri reikalinga pirkimo sutarčiai vykdyti.</w:t>
            </w:r>
          </w:p>
        </w:tc>
        <w:tc>
          <w:tcPr>
            <w:tcW w:w="4346" w:type="dxa"/>
          </w:tcPr>
          <w:p w14:paraId="2C49E68C" w14:textId="77777777" w:rsidR="00DC21C3" w:rsidRPr="00851751" w:rsidRDefault="00DC21C3" w:rsidP="00DC21C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Pateikti įmonės įregistravimo pažymėjimo, įstatų kopijos, veiklos registro tvarkytojo išduoto pažymėjimo ar kito dokumento tinkamai patvirtintą kopiją*/pateikiama skaitmeninė dokumento kopija/, kuris patvirtinta pavienio dalyvio/kiekvieno jungtinės veiklos partnerio įsteigimą ir teisinį statusą bei nustato registravimo vietą ir/arba buveinės vietą arba kiti dokumentai, suteikiantys teisę atlikti vandens apskaitos prietaisų patikros ir remonto paslaugą. Pateikti pažymėjimo ar leidimo tinkamai patvirtintą kopiją*/pateikiama skaitmeninė dokumento kopija/.</w:t>
            </w:r>
          </w:p>
        </w:tc>
      </w:tr>
      <w:tr w:rsidR="007822B4" w:rsidRPr="00851751" w14:paraId="47FCAA51" w14:textId="77777777" w:rsidTr="00E87FA3">
        <w:tc>
          <w:tcPr>
            <w:tcW w:w="648" w:type="dxa"/>
          </w:tcPr>
          <w:p w14:paraId="66003546" w14:textId="77777777" w:rsidR="00847B7C" w:rsidRPr="00851751" w:rsidRDefault="007822B4" w:rsidP="00847B7C">
            <w:pPr>
              <w:autoSpaceDE w:val="0"/>
              <w:autoSpaceDN w:val="0"/>
              <w:adjustRightInd w:val="0"/>
              <w:spacing w:after="0" w:line="240" w:lineRule="auto"/>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3</w:t>
            </w:r>
            <w:r w:rsidR="00847B7C" w:rsidRPr="00851751">
              <w:rPr>
                <w:rFonts w:ascii="Times New Roman" w:eastAsia="Times New Roman" w:hAnsi="Times New Roman" w:cs="Times New Roman"/>
                <w:sz w:val="24"/>
                <w:szCs w:val="24"/>
                <w:lang w:eastAsia="lt-LT"/>
              </w:rPr>
              <w:t>.3.</w:t>
            </w:r>
          </w:p>
        </w:tc>
        <w:tc>
          <w:tcPr>
            <w:tcW w:w="4860" w:type="dxa"/>
          </w:tcPr>
          <w:p w14:paraId="3108A48F" w14:textId="77777777" w:rsidR="00847B7C" w:rsidRPr="00851751" w:rsidRDefault="00847B7C" w:rsidP="00847B7C">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hAnsi="Times New Roman" w:cs="Times New Roman"/>
                <w:sz w:val="24"/>
                <w:szCs w:val="24"/>
              </w:rPr>
              <w:t xml:space="preserve">Pavienis dalyvis/ jungtinės veiklos dalyvio kiekvienas partneris nėra bankrutavęs, likviduojamas, su kreditoriais nėra sudaręs taikos sutartį (dalyvio ir kreditorių susitarimą tęsti tiekėjo veiklą, kai tiekėjas prisiima tam tikrus įsipareigojimus, o kreditoriai sutinka savo reikalavimus atidėti, sumažinti ar jų atsisakyti), sustabdęs ar apribojęs savo veiklą arba jo padėtis </w:t>
            </w:r>
            <w:r w:rsidRPr="00851751">
              <w:rPr>
                <w:rFonts w:ascii="Times New Roman" w:hAnsi="Times New Roman" w:cs="Times New Roman"/>
                <w:sz w:val="24"/>
                <w:szCs w:val="24"/>
              </w:rPr>
              <w:lastRenderedPageBreak/>
              <w:t>pagal šalies, kurioje jis registruotas, įstatymus nėra tokia pati ar panaši. Jam nėra iškelta restruktūrizavimo, bankroto byla arba bankroto procesas nėra vykdomas ne teismo tvarka, nėra inicijuotos priverstinio likvidavimo procedūros ar susitarimo su kreditoriais procedūros arba jam nėra vykdomos analogiškos procedūros pagal šalies, kurioje jis registruotas, įstatymus</w:t>
            </w:r>
          </w:p>
        </w:tc>
        <w:tc>
          <w:tcPr>
            <w:tcW w:w="4346" w:type="dxa"/>
          </w:tcPr>
          <w:p w14:paraId="339DCB88" w14:textId="77777777" w:rsidR="00847B7C" w:rsidRPr="00851751" w:rsidRDefault="00847B7C" w:rsidP="00847B7C">
            <w:pPr>
              <w:spacing w:line="240" w:lineRule="auto"/>
              <w:jc w:val="both"/>
              <w:rPr>
                <w:rFonts w:ascii="Times New Roman" w:hAnsi="Times New Roman" w:cs="Times New Roman"/>
                <w:sz w:val="24"/>
                <w:szCs w:val="24"/>
              </w:rPr>
            </w:pPr>
            <w:r w:rsidRPr="00851751">
              <w:rPr>
                <w:rFonts w:ascii="Times New Roman" w:hAnsi="Times New Roman" w:cs="Times New Roman"/>
                <w:sz w:val="24"/>
                <w:szCs w:val="24"/>
              </w:rPr>
              <w:lastRenderedPageBreak/>
              <w:t xml:space="preserve">1) Jeigu tiekėjas yra juridinis asmuo, registruotas Lietuvos Respublikoje, iš jo nereikalaujama pateikti šio kvalifikacijos reikalavime nurodytų dokumentų. </w:t>
            </w:r>
          </w:p>
          <w:p w14:paraId="4795E21E" w14:textId="77777777" w:rsidR="00847B7C" w:rsidRPr="00851751" w:rsidRDefault="00847B7C" w:rsidP="00847B7C">
            <w:pPr>
              <w:spacing w:line="240" w:lineRule="auto"/>
              <w:ind w:right="46" w:firstLine="456"/>
              <w:jc w:val="both"/>
              <w:rPr>
                <w:rFonts w:ascii="Times New Roman" w:hAnsi="Times New Roman" w:cs="Times New Roman"/>
                <w:i/>
                <w:sz w:val="24"/>
                <w:szCs w:val="24"/>
                <w:u w:val="single"/>
              </w:rPr>
            </w:pPr>
            <w:r w:rsidRPr="00851751">
              <w:rPr>
                <w:rFonts w:ascii="Times New Roman" w:hAnsi="Times New Roman" w:cs="Times New Roman"/>
                <w:i/>
                <w:sz w:val="24"/>
                <w:szCs w:val="24"/>
                <w:u w:val="single"/>
              </w:rPr>
              <w:t xml:space="preserve">Perkančioji organizacija tikrina paskutinės pasiūlymų pateikimo termino </w:t>
            </w:r>
            <w:r w:rsidRPr="00851751">
              <w:rPr>
                <w:rFonts w:ascii="Times New Roman" w:hAnsi="Times New Roman" w:cs="Times New Roman"/>
                <w:i/>
                <w:sz w:val="24"/>
                <w:szCs w:val="24"/>
                <w:u w:val="single"/>
              </w:rPr>
              <w:lastRenderedPageBreak/>
              <w:t>dienos, nurodytos skelbime apie pirkimą, duomenis.</w:t>
            </w:r>
          </w:p>
          <w:p w14:paraId="5C107E33" w14:textId="77777777" w:rsidR="00847B7C" w:rsidRPr="00851751" w:rsidRDefault="00847B7C" w:rsidP="00847B7C">
            <w:pPr>
              <w:spacing w:line="240" w:lineRule="auto"/>
              <w:ind w:firstLine="456"/>
              <w:jc w:val="both"/>
              <w:rPr>
                <w:rFonts w:ascii="Times New Roman" w:hAnsi="Times New Roman" w:cs="Times New Roman"/>
                <w:sz w:val="24"/>
                <w:szCs w:val="24"/>
              </w:rPr>
            </w:pPr>
            <w:r w:rsidRPr="00851751">
              <w:rPr>
                <w:rFonts w:ascii="Times New Roman" w:hAnsi="Times New Roman" w:cs="Times New Roman"/>
                <w:sz w:val="24"/>
                <w:szCs w:val="24"/>
              </w:rPr>
              <w:t xml:space="preserve">Lietuvos Respublikoje registruotas tiekėjas, kuris yra fizinis asmuo,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 </w:t>
            </w:r>
          </w:p>
          <w:p w14:paraId="7FC65A8B" w14:textId="77777777" w:rsidR="00847B7C" w:rsidRPr="00851751" w:rsidRDefault="00847B7C" w:rsidP="00847B7C">
            <w:pPr>
              <w:spacing w:line="240" w:lineRule="auto"/>
              <w:ind w:firstLine="456"/>
              <w:jc w:val="both"/>
              <w:rPr>
                <w:rFonts w:ascii="Times New Roman" w:hAnsi="Times New Roman" w:cs="Times New Roman"/>
                <w:sz w:val="24"/>
                <w:szCs w:val="24"/>
              </w:rPr>
            </w:pPr>
            <w:r w:rsidRPr="00851751">
              <w:rPr>
                <w:rFonts w:ascii="Times New Roman" w:hAnsi="Times New Roman" w:cs="Times New Roman"/>
                <w:sz w:val="24"/>
                <w:szCs w:val="24"/>
              </w:rPr>
              <w:t xml:space="preserve">Kitos valstybės tiekėjas, kuris yra fizinis arba juridinis asmuo, pateikia šalies, kurioje yra registruotas Tiekėjas, ar šalies, iš kurios jis atvyko, kompetentingos teismo ar viešojo administravimo institucijos išduotą pažymą.  </w:t>
            </w:r>
          </w:p>
          <w:p w14:paraId="778C7589" w14:textId="77777777" w:rsidR="00847B7C" w:rsidRPr="00851751" w:rsidRDefault="00847B7C" w:rsidP="00847B7C">
            <w:pPr>
              <w:spacing w:line="240" w:lineRule="auto"/>
              <w:ind w:firstLine="456"/>
              <w:jc w:val="both"/>
              <w:rPr>
                <w:rFonts w:ascii="Times New Roman" w:hAnsi="Times New Roman" w:cs="Times New Roman"/>
                <w:sz w:val="24"/>
                <w:szCs w:val="24"/>
              </w:rPr>
            </w:pPr>
            <w:r w:rsidRPr="00851751">
              <w:rPr>
                <w:rFonts w:ascii="Times New Roman" w:hAnsi="Times New Roman" w:cs="Times New Roman"/>
                <w:sz w:val="24"/>
                <w:szCs w:val="24"/>
              </w:rPr>
              <w:t xml:space="preserve">Pateikiamas dokumentas turi būti išduotas ne anksčiau kaip 30 dienų iki </w:t>
            </w:r>
            <w:r w:rsidRPr="00851751">
              <w:rPr>
                <w:rFonts w:ascii="Times New Roman" w:hAnsi="Times New Roman" w:cs="Times New Roman"/>
                <w:iCs/>
                <w:sz w:val="24"/>
                <w:szCs w:val="24"/>
              </w:rPr>
              <w:t>pasiūlymų</w:t>
            </w:r>
            <w:r w:rsidRPr="00851751">
              <w:rPr>
                <w:rFonts w:ascii="Times New Roman" w:hAnsi="Times New Roman" w:cs="Times New Roman"/>
                <w:sz w:val="24"/>
                <w:szCs w:val="24"/>
              </w:rPr>
              <w:t xml:space="preserve"> pateikimo termino pabaigos. Jei dokumentas išduotas anksčiau, tačiau jo galiojimo terminas ilgesnis nei </w:t>
            </w:r>
            <w:r w:rsidRPr="00851751">
              <w:rPr>
                <w:rFonts w:ascii="Times New Roman" w:hAnsi="Times New Roman" w:cs="Times New Roman"/>
                <w:iCs/>
                <w:sz w:val="24"/>
                <w:szCs w:val="24"/>
              </w:rPr>
              <w:t>pasiūlymų</w:t>
            </w:r>
            <w:r w:rsidRPr="00851751">
              <w:rPr>
                <w:rFonts w:ascii="Times New Roman" w:hAnsi="Times New Roman" w:cs="Times New Roman"/>
                <w:sz w:val="24"/>
                <w:szCs w:val="24"/>
              </w:rPr>
              <w:t xml:space="preserve"> pateikimo terminas, toks dokumentas jo galiojimo laikotarpiu yra priimtinas.</w:t>
            </w:r>
          </w:p>
          <w:p w14:paraId="62861076" w14:textId="77777777" w:rsidR="00847B7C" w:rsidRPr="00851751" w:rsidRDefault="00847B7C" w:rsidP="00847B7C">
            <w:pPr>
              <w:spacing w:line="240" w:lineRule="auto"/>
              <w:jc w:val="both"/>
              <w:rPr>
                <w:rFonts w:ascii="Times New Roman" w:hAnsi="Times New Roman" w:cs="Times New Roman"/>
                <w:sz w:val="24"/>
                <w:szCs w:val="24"/>
              </w:rPr>
            </w:pPr>
            <w:r w:rsidRPr="00851751">
              <w:rPr>
                <w:rFonts w:ascii="Times New Roman" w:hAnsi="Times New Roman" w:cs="Times New Roman"/>
                <w:sz w:val="24"/>
                <w:szCs w:val="24"/>
              </w:rPr>
              <w:t xml:space="preserve">2) Tiekėjo deklaracija, patvirtinanti, kad tiekėjas nėra su kreditoriais sudaręs taikos sutarties, sustabdęs ar apribojęs savo veiklos, nesiekia susitarimo su kreditoriais (konkurso sąlygų 2 priedas), arba atitinkamos užsienio šalies institucijos išduotas dokumentas, patvirtinantis, kad tiekėjas nėra su kreditoriais sudaręs taikos sutarties, sustabdęs ar apribojęs savo veiklos, nesiekia susitarimo su kreditoriais arba jo padėtis pagal šalies, kurioje jis registruotas, įstatymus nėra tokia pati ar panaši, arba priesaikos ar oficiali deklaracija, jei atitinkamoje šalyje neišduodamas minėtas dokumentas arba jis neapima visų keliamų klausimų. </w:t>
            </w:r>
          </w:p>
          <w:p w14:paraId="4C327D45" w14:textId="77777777" w:rsidR="00847B7C" w:rsidRPr="00851751" w:rsidRDefault="00847B7C" w:rsidP="00847B7C">
            <w:pPr>
              <w:spacing w:before="120" w:after="120" w:line="240" w:lineRule="auto"/>
              <w:jc w:val="both"/>
              <w:rPr>
                <w:rFonts w:ascii="Times New Roman" w:hAnsi="Times New Roman" w:cs="Times New Roman"/>
                <w:sz w:val="24"/>
                <w:szCs w:val="24"/>
              </w:rPr>
            </w:pPr>
            <w:r w:rsidRPr="00851751">
              <w:rPr>
                <w:rFonts w:ascii="Times New Roman" w:hAnsi="Times New Roman" w:cs="Times New Roman"/>
                <w:b/>
                <w:sz w:val="24"/>
                <w:szCs w:val="24"/>
              </w:rPr>
              <w:t>Pateikiama skaitmeninė dokumento kopija.</w:t>
            </w:r>
          </w:p>
        </w:tc>
      </w:tr>
      <w:tr w:rsidR="00851751" w:rsidRPr="00851751" w14:paraId="24128AEB" w14:textId="77777777" w:rsidTr="00E87FA3">
        <w:tc>
          <w:tcPr>
            <w:tcW w:w="648" w:type="dxa"/>
          </w:tcPr>
          <w:p w14:paraId="431EAEA2" w14:textId="77777777" w:rsidR="007822B4" w:rsidRPr="00851751" w:rsidRDefault="007822B4" w:rsidP="007822B4">
            <w:pPr>
              <w:autoSpaceDE w:val="0"/>
              <w:autoSpaceDN w:val="0"/>
              <w:adjustRightInd w:val="0"/>
              <w:spacing w:after="0" w:line="240" w:lineRule="auto"/>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lastRenderedPageBreak/>
              <w:t>3.4.</w:t>
            </w:r>
          </w:p>
        </w:tc>
        <w:tc>
          <w:tcPr>
            <w:tcW w:w="4860" w:type="dxa"/>
          </w:tcPr>
          <w:p w14:paraId="0B1E4217" w14:textId="77777777" w:rsidR="007822B4" w:rsidRPr="00851751" w:rsidRDefault="007822B4" w:rsidP="007822B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hAnsi="Times New Roman"/>
                <w:sz w:val="24"/>
                <w:szCs w:val="24"/>
              </w:rPr>
              <w:t>Tiekėjas, kuris yra fizinis asmuo neturi neišnykusio ar nepanaikinto teistumo, Tiekėjui, kuris yra juridinis asmuo, per pastaruosius 5 metus nėra įsiteisėjęs apkaltinamasis teismo nuosprendis už Lietuvos Respublikoje nelegaliai esančių trečiųjų šalių piliečių darbą</w:t>
            </w:r>
          </w:p>
        </w:tc>
        <w:tc>
          <w:tcPr>
            <w:tcW w:w="4346" w:type="dxa"/>
          </w:tcPr>
          <w:p w14:paraId="22DA198A" w14:textId="77777777" w:rsidR="007822B4" w:rsidRPr="00851751" w:rsidRDefault="007822B4" w:rsidP="007822B4">
            <w:pPr>
              <w:spacing w:after="0" w:line="240" w:lineRule="auto"/>
              <w:ind w:firstLine="731"/>
              <w:jc w:val="both"/>
              <w:rPr>
                <w:rFonts w:ascii="Times New Roman" w:hAnsi="Times New Roman"/>
                <w:sz w:val="24"/>
                <w:szCs w:val="24"/>
              </w:rPr>
            </w:pPr>
            <w:r w:rsidRPr="00851751">
              <w:rPr>
                <w:rFonts w:ascii="Times New Roman" w:hAnsi="Times New Roman"/>
                <w:sz w:val="24"/>
                <w:szCs w:val="24"/>
              </w:rPr>
              <w:t xml:space="preserve">Valstybės įmonės Registrų centro išduotas išrašas ar šios įmonės Lietuvos Respublikos Vyriausybės nustatyta tvarka išduotas dokumentas, patvirtinantis jungtinius kompetentingų institucijų tvarkomus duomenis nurodytoms </w:t>
            </w:r>
            <w:r w:rsidRPr="00851751">
              <w:rPr>
                <w:rFonts w:ascii="Times New Roman" w:hAnsi="Times New Roman"/>
                <w:sz w:val="24"/>
                <w:szCs w:val="24"/>
              </w:rPr>
              <w:lastRenderedPageBreak/>
              <w:t xml:space="preserve">aplinkybėms įrodyti, arba teismo išduotas išrašas iš teismo sprendimo, jei toks yra, arba šalies, kurioje yra registruotas Tiekėjas, ar šalies, iš kurios jis atvyko, kompetentingos teismo ar viešojo administravimo institucijos išduota pažyma, išduota ne anksčiau kaip 30 dienų iki pasiūlymų pateikimo dienos pabaigos ir dokumente nurodyti duomenys ne ankstesni kaip 30 dienų iki pasiūlymo pateikimo dienos pabaigos. Pateikiama skenuoto dokumento kopija elektroninėje formoje. </w:t>
            </w:r>
          </w:p>
        </w:tc>
      </w:tr>
      <w:tr w:rsidR="007822B4" w:rsidRPr="00851751" w14:paraId="6C02C756" w14:textId="77777777" w:rsidTr="00E87FA3">
        <w:tc>
          <w:tcPr>
            <w:tcW w:w="648" w:type="dxa"/>
          </w:tcPr>
          <w:p w14:paraId="76680D4B" w14:textId="77777777" w:rsidR="007822B4" w:rsidRPr="00851751" w:rsidRDefault="007822B4" w:rsidP="007822B4">
            <w:pPr>
              <w:autoSpaceDE w:val="0"/>
              <w:autoSpaceDN w:val="0"/>
              <w:adjustRightInd w:val="0"/>
              <w:spacing w:after="0" w:line="240" w:lineRule="auto"/>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lastRenderedPageBreak/>
              <w:t>3.5.</w:t>
            </w:r>
          </w:p>
        </w:tc>
        <w:tc>
          <w:tcPr>
            <w:tcW w:w="4860" w:type="dxa"/>
          </w:tcPr>
          <w:p w14:paraId="10D2F1BB" w14:textId="77777777" w:rsidR="007822B4" w:rsidRPr="00841CA9" w:rsidRDefault="007822B4" w:rsidP="007822B4">
            <w:pPr>
              <w:pStyle w:val="Antrat3"/>
              <w:keepNext w:val="0"/>
              <w:spacing w:before="60" w:after="60" w:line="276" w:lineRule="auto"/>
              <w:jc w:val="both"/>
              <w:rPr>
                <w:b w:val="0"/>
                <w:lang w:val="lt-LT"/>
              </w:rPr>
            </w:pPr>
            <w:r w:rsidRPr="00841CA9">
              <w:rPr>
                <w:b w:val="0"/>
                <w:bCs w:val="0"/>
                <w:lang w:val="lt-LT"/>
              </w:rPr>
              <w:t xml:space="preserve">Pavienis dalyvis/ jungtinės veiklos dalyvio kiekvienas partneris </w:t>
            </w:r>
            <w:r w:rsidRPr="00841CA9">
              <w:rPr>
                <w:b w:val="0"/>
                <w:lang w:val="lt-LT"/>
              </w:rPr>
              <w:t xml:space="preserve">nėra </w:t>
            </w:r>
            <w:r w:rsidRPr="00841CA9">
              <w:rPr>
                <w:b w:val="0"/>
                <w:bCs w:val="0"/>
                <w:lang w:val="lt-LT"/>
              </w:rPr>
              <w:t>baustas už leidimą dirbti nelegalų darbą. Dalyvis, kuris yra fizinis asmuo, laikomas baustu, jeigu nuo administracinės nuobaudos paskyrimo praėjo mažiau kaip vieni metai, arba dalyvis, kuris yra juridinis asmuo, laikomas baustu už leidimą dirbti nelegaliai trečiųjų šalių piliečiams, jeigu nuo nuobaudos paskyrimo praėjo mažiau kaip vieni metai.</w:t>
            </w:r>
          </w:p>
        </w:tc>
        <w:tc>
          <w:tcPr>
            <w:tcW w:w="4346" w:type="dxa"/>
          </w:tcPr>
          <w:p w14:paraId="0790539A" w14:textId="77777777" w:rsidR="007822B4" w:rsidRPr="00841CA9" w:rsidRDefault="007822B4" w:rsidP="007822B4">
            <w:pPr>
              <w:jc w:val="both"/>
              <w:rPr>
                <w:rFonts w:ascii="Times New Roman" w:hAnsi="Times New Roman" w:cs="Times New Roman"/>
                <w:sz w:val="24"/>
                <w:szCs w:val="24"/>
              </w:rPr>
            </w:pPr>
            <w:r w:rsidRPr="00841CA9">
              <w:rPr>
                <w:rFonts w:ascii="Times New Roman" w:hAnsi="Times New Roman" w:cs="Times New Roman"/>
                <w:sz w:val="24"/>
                <w:szCs w:val="24"/>
              </w:rPr>
              <w:t xml:space="preserve">Tiekėjo deklaracija (konkurso sąlygų 2 priedas), patvirtinanti, kad dalyvis nėra baustas už leidimą dirbti nelegalų darbą. </w:t>
            </w:r>
          </w:p>
          <w:p w14:paraId="46E3E50E" w14:textId="77777777" w:rsidR="007822B4" w:rsidRPr="00841CA9" w:rsidRDefault="007822B4" w:rsidP="007822B4">
            <w:pPr>
              <w:jc w:val="both"/>
              <w:rPr>
                <w:rFonts w:ascii="Times New Roman" w:hAnsi="Times New Roman" w:cs="Times New Roman"/>
                <w:sz w:val="24"/>
                <w:szCs w:val="24"/>
              </w:rPr>
            </w:pPr>
          </w:p>
          <w:p w14:paraId="2FD72713" w14:textId="77777777" w:rsidR="007822B4" w:rsidRPr="00851751" w:rsidRDefault="007822B4" w:rsidP="007822B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41CA9">
              <w:rPr>
                <w:rFonts w:ascii="Times New Roman" w:hAnsi="Times New Roman" w:cs="Times New Roman"/>
                <w:b/>
                <w:sz w:val="24"/>
                <w:szCs w:val="24"/>
              </w:rPr>
              <w:t>Pateikiama skaitmeninė dokumento kopija</w:t>
            </w:r>
          </w:p>
        </w:tc>
      </w:tr>
      <w:tr w:rsidR="007822B4" w:rsidRPr="00851751" w14:paraId="046A8715" w14:textId="77777777" w:rsidTr="00E87FA3">
        <w:tc>
          <w:tcPr>
            <w:tcW w:w="648" w:type="dxa"/>
          </w:tcPr>
          <w:p w14:paraId="41A61A5D" w14:textId="77777777" w:rsidR="007822B4" w:rsidRPr="00851751" w:rsidRDefault="00841CA9" w:rsidP="007822B4">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w:t>
            </w:r>
          </w:p>
        </w:tc>
        <w:tc>
          <w:tcPr>
            <w:tcW w:w="4860" w:type="dxa"/>
          </w:tcPr>
          <w:p w14:paraId="1C4E3FD3" w14:textId="77777777" w:rsidR="007822B4" w:rsidRPr="00AA5027" w:rsidRDefault="00AA5027" w:rsidP="007822B4">
            <w:pPr>
              <w:autoSpaceDE w:val="0"/>
              <w:autoSpaceDN w:val="0"/>
              <w:adjustRightInd w:val="0"/>
              <w:spacing w:after="0" w:line="240" w:lineRule="auto"/>
              <w:jc w:val="both"/>
              <w:rPr>
                <w:rFonts w:ascii="Times New Roman" w:hAnsi="Times New Roman" w:cs="Times New Roman"/>
                <w:bCs/>
                <w:sz w:val="24"/>
                <w:szCs w:val="24"/>
              </w:rPr>
            </w:pPr>
            <w:r w:rsidRPr="00AA5027">
              <w:rPr>
                <w:rFonts w:ascii="Times New Roman" w:hAnsi="Times New Roman" w:cs="Times New Roman"/>
                <w:bCs/>
                <w:sz w:val="24"/>
                <w:szCs w:val="24"/>
              </w:rPr>
              <w:t xml:space="preserve">Pavienis dalyvis/ jungtinės veiklos dalyvio kiekvienas partneris (fizinis asmuo) arba pavienio dalyvio/ jungtinės veiklos dalyvio kiekvieno partnerio (juridinio asmens), </w:t>
            </w:r>
            <w:r w:rsidRPr="00AA5027">
              <w:rPr>
                <w:rFonts w:ascii="Times New Roman" w:hAnsi="Times New Roman" w:cs="Times New Roman"/>
                <w:b/>
                <w:bCs/>
                <w:sz w:val="24"/>
                <w:szCs w:val="24"/>
              </w:rPr>
              <w:t>turintis balsų daugumą</w:t>
            </w:r>
            <w:r w:rsidRPr="00AA5027">
              <w:rPr>
                <w:rFonts w:ascii="Times New Roman" w:hAnsi="Times New Roman" w:cs="Times New Roman"/>
                <w:bCs/>
                <w:sz w:val="24"/>
                <w:szCs w:val="24"/>
              </w:rPr>
              <w:t xml:space="preserve"> juridinio asmens dalyvių susirinkime, neturi neišnykusio ar nepanaikinto teistumo už nusikalstamą bankrotą.</w:t>
            </w:r>
          </w:p>
        </w:tc>
        <w:tc>
          <w:tcPr>
            <w:tcW w:w="4346" w:type="dxa"/>
          </w:tcPr>
          <w:p w14:paraId="00F3338F" w14:textId="77777777" w:rsidR="00AA5027" w:rsidRPr="00AA5027" w:rsidRDefault="00AA5027" w:rsidP="00AA5027">
            <w:pPr>
              <w:pStyle w:val="prastasis1"/>
              <w:spacing w:line="240" w:lineRule="auto"/>
              <w:ind w:firstLine="166"/>
              <w:contextualSpacing/>
              <w:jc w:val="both"/>
              <w:rPr>
                <w:rFonts w:ascii="Times New Roman" w:hAnsi="Times New Roman" w:cs="Times New Roman"/>
                <w:color w:val="auto"/>
                <w:sz w:val="24"/>
                <w:szCs w:val="24"/>
              </w:rPr>
            </w:pPr>
            <w:r w:rsidRPr="00AA5027">
              <w:rPr>
                <w:rFonts w:ascii="Times New Roman" w:hAnsi="Times New Roman" w:cs="Times New Roman"/>
                <w:color w:val="auto"/>
                <w:sz w:val="24"/>
                <w:szCs w:val="24"/>
              </w:rPr>
              <w:t xml:space="preserve">Tiekėjas turi nurodyti, kas jame, kaip juridiniame asmenyje, turi absoliučią balsų daugumą juridinio asmens dalyvių susirinkime. </w:t>
            </w:r>
          </w:p>
          <w:p w14:paraId="0D0DA761" w14:textId="77777777" w:rsidR="00AA5027" w:rsidRPr="00AA5027" w:rsidRDefault="00AA5027" w:rsidP="00AA5027">
            <w:pPr>
              <w:pStyle w:val="prastasis1"/>
              <w:spacing w:line="240" w:lineRule="auto"/>
              <w:ind w:firstLine="83"/>
              <w:contextualSpacing/>
              <w:jc w:val="both"/>
              <w:rPr>
                <w:rFonts w:ascii="Times New Roman" w:hAnsi="Times New Roman" w:cs="Times New Roman"/>
                <w:color w:val="auto"/>
                <w:sz w:val="24"/>
                <w:szCs w:val="24"/>
              </w:rPr>
            </w:pPr>
            <w:r w:rsidRPr="00AA5027">
              <w:rPr>
                <w:rFonts w:ascii="Times New Roman" w:hAnsi="Times New Roman" w:cs="Times New Roman"/>
                <w:color w:val="auto"/>
                <w:sz w:val="24"/>
                <w:szCs w:val="24"/>
              </w:rPr>
              <w:t xml:space="preserve">   Jeigu absoliučią balsų daugumą juridinio asmens dalyvių susirinkime turi fizinis asmuo, turi būti pateikiamas 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išduotas ne anksčiau kaip </w:t>
            </w:r>
            <w:r w:rsidRPr="00AA5027">
              <w:rPr>
                <w:rFonts w:ascii="Times New Roman" w:hAnsi="Times New Roman" w:cs="Times New Roman"/>
                <w:iCs/>
                <w:color w:val="auto"/>
                <w:sz w:val="24"/>
                <w:szCs w:val="24"/>
              </w:rPr>
              <w:t>30 dienų iki paraiškų pateikimo termino pabaigos</w:t>
            </w:r>
            <w:r w:rsidRPr="00AA5027">
              <w:rPr>
                <w:rFonts w:ascii="Times New Roman" w:hAnsi="Times New Roman" w:cs="Times New Roman"/>
                <w:color w:val="auto"/>
                <w:sz w:val="24"/>
                <w:szCs w:val="24"/>
              </w:rPr>
              <w:t>. Jei dokumentas išduotas anksčiau, tačiau jo galiojimo terminas ilgesnis nei paraiškų pateikimo terminas, toks dokumentas jo galiojimo laikotarpiu yra priimtinas.</w:t>
            </w:r>
          </w:p>
          <w:p w14:paraId="5FDAF114" w14:textId="77777777" w:rsidR="00AA5027" w:rsidRPr="00AA5027" w:rsidRDefault="00AA5027" w:rsidP="00AA5027">
            <w:pPr>
              <w:ind w:firstLine="361"/>
              <w:jc w:val="both"/>
              <w:rPr>
                <w:rFonts w:ascii="Times New Roman" w:hAnsi="Times New Roman" w:cs="Times New Roman"/>
                <w:sz w:val="24"/>
                <w:szCs w:val="24"/>
              </w:rPr>
            </w:pPr>
            <w:r w:rsidRPr="00AA5027">
              <w:rPr>
                <w:rFonts w:ascii="Times New Roman" w:hAnsi="Times New Roman" w:cs="Times New Roman"/>
                <w:sz w:val="24"/>
                <w:szCs w:val="24"/>
              </w:rPr>
              <w:t xml:space="preserve">Jei </w:t>
            </w:r>
            <w:r w:rsidRPr="00AA5027">
              <w:rPr>
                <w:rFonts w:ascii="Times New Roman" w:hAnsi="Times New Roman" w:cs="Times New Roman"/>
                <w:bCs/>
                <w:sz w:val="24"/>
                <w:szCs w:val="24"/>
              </w:rPr>
              <w:t xml:space="preserve">tiekėjo, kuris yra juridinis asmuo, dalyvis, turintis balsų daugumą juridinio asmens dalyvių susirinkime yra juridinis asmuo arba nėra dalyvio, turinčio balsų daugumą, </w:t>
            </w:r>
            <w:r w:rsidRPr="00AA5027">
              <w:rPr>
                <w:rFonts w:ascii="Times New Roman" w:hAnsi="Times New Roman" w:cs="Times New Roman"/>
                <w:sz w:val="24"/>
                <w:szCs w:val="24"/>
              </w:rPr>
              <w:t>aukščiau nurodyti dokumentai</w:t>
            </w:r>
            <w:r w:rsidRPr="00AA5027">
              <w:rPr>
                <w:rFonts w:ascii="Times New Roman" w:hAnsi="Times New Roman" w:cs="Times New Roman"/>
                <w:bCs/>
                <w:sz w:val="24"/>
                <w:szCs w:val="24"/>
              </w:rPr>
              <w:t xml:space="preserve"> </w:t>
            </w:r>
            <w:r w:rsidRPr="00AA5027">
              <w:rPr>
                <w:rFonts w:ascii="Times New Roman" w:hAnsi="Times New Roman" w:cs="Times New Roman"/>
                <w:bCs/>
                <w:sz w:val="24"/>
                <w:szCs w:val="24"/>
              </w:rPr>
              <w:lastRenderedPageBreak/>
              <w:t>nėra reikalaujami, tačiau tiekėjas turi pateikti tai patvirtinančius dokumentus.</w:t>
            </w:r>
          </w:p>
          <w:p w14:paraId="6D5F847C" w14:textId="77777777" w:rsidR="007822B4" w:rsidRPr="00851751" w:rsidRDefault="00AA5027" w:rsidP="00AA5027">
            <w:pPr>
              <w:spacing w:line="240" w:lineRule="auto"/>
              <w:jc w:val="both"/>
              <w:rPr>
                <w:rFonts w:ascii="Times New Roman" w:hAnsi="Times New Roman" w:cs="Times New Roman"/>
                <w:spacing w:val="-2"/>
                <w:sz w:val="24"/>
                <w:szCs w:val="24"/>
              </w:rPr>
            </w:pPr>
            <w:r w:rsidRPr="00616499">
              <w:rPr>
                <w:rFonts w:ascii="Times New Roman" w:hAnsi="Times New Roman" w:cs="Times New Roman"/>
                <w:b/>
                <w:sz w:val="24"/>
                <w:szCs w:val="24"/>
              </w:rPr>
              <w:t>Pateikiama skaitmeninė dokumento kopija</w:t>
            </w:r>
            <w:r w:rsidRPr="006D088F">
              <w:rPr>
                <w:b/>
              </w:rPr>
              <w:t>.</w:t>
            </w:r>
          </w:p>
        </w:tc>
      </w:tr>
      <w:tr w:rsidR="007822B4" w:rsidRPr="00851751" w14:paraId="63B26762" w14:textId="77777777" w:rsidTr="00E87FA3">
        <w:tc>
          <w:tcPr>
            <w:tcW w:w="648" w:type="dxa"/>
          </w:tcPr>
          <w:p w14:paraId="05CCD1D3" w14:textId="77777777" w:rsidR="007822B4" w:rsidRPr="00851751" w:rsidRDefault="00841CA9" w:rsidP="007822B4">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3.7</w:t>
            </w:r>
            <w:r w:rsidR="007822B4" w:rsidRPr="00851751">
              <w:rPr>
                <w:rFonts w:ascii="Times New Roman" w:eastAsia="Times New Roman" w:hAnsi="Times New Roman" w:cs="Times New Roman"/>
                <w:sz w:val="24"/>
                <w:szCs w:val="24"/>
                <w:lang w:eastAsia="lt-LT"/>
              </w:rPr>
              <w:t>.</w:t>
            </w:r>
          </w:p>
        </w:tc>
        <w:tc>
          <w:tcPr>
            <w:tcW w:w="4860" w:type="dxa"/>
          </w:tcPr>
          <w:p w14:paraId="1D9A510A" w14:textId="77777777" w:rsidR="007822B4" w:rsidRPr="00851751" w:rsidRDefault="007822B4" w:rsidP="007822B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hAnsi="Times New Roman" w:cs="Times New Roman"/>
                <w:bCs/>
                <w:sz w:val="24"/>
                <w:szCs w:val="24"/>
              </w:rPr>
              <w:t xml:space="preserve">Pavienis dalyvis/ jungtinės veiklos dalyvio kiekvienas partneris </w:t>
            </w:r>
            <w:r w:rsidRPr="00851751">
              <w:rPr>
                <w:rFonts w:ascii="Times New Roman" w:hAnsi="Times New Roman" w:cs="Times New Roman"/>
                <w:sz w:val="24"/>
                <w:szCs w:val="24"/>
              </w:rPr>
              <w:t xml:space="preserve">yra įvykdęs įsipareigojimus, susijusius su </w:t>
            </w:r>
            <w:r w:rsidRPr="00851751">
              <w:rPr>
                <w:rFonts w:ascii="Times New Roman" w:hAnsi="Times New Roman" w:cs="Times New Roman"/>
                <w:b/>
                <w:sz w:val="24"/>
                <w:szCs w:val="24"/>
              </w:rPr>
              <w:t>mokesčių, įskaitant socialinio draudimo įmokomis</w:t>
            </w:r>
            <w:r w:rsidRPr="00851751">
              <w:rPr>
                <w:rFonts w:ascii="Times New Roman" w:hAnsi="Times New Roman" w:cs="Times New Roman"/>
                <w:sz w:val="24"/>
                <w:szCs w:val="24"/>
              </w:rPr>
              <w:t>,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4346" w:type="dxa"/>
          </w:tcPr>
          <w:p w14:paraId="4423A7C0" w14:textId="77777777" w:rsidR="007822B4" w:rsidRPr="00851751" w:rsidRDefault="007822B4" w:rsidP="007822B4">
            <w:pPr>
              <w:spacing w:line="240" w:lineRule="auto"/>
              <w:jc w:val="both"/>
              <w:rPr>
                <w:rFonts w:ascii="Times New Roman" w:hAnsi="Times New Roman" w:cs="Times New Roman"/>
                <w:spacing w:val="-2"/>
                <w:sz w:val="24"/>
                <w:szCs w:val="24"/>
              </w:rPr>
            </w:pPr>
            <w:r w:rsidRPr="00851751">
              <w:rPr>
                <w:rFonts w:ascii="Times New Roman" w:hAnsi="Times New Roman" w:cs="Times New Roman"/>
                <w:spacing w:val="-2"/>
                <w:sz w:val="24"/>
                <w:szCs w:val="24"/>
              </w:rPr>
              <w:t xml:space="preserve">1) Pateikiamas 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dokumentas, išduotas ne anksčiau kaip 30 dienų iki pasiūlymų pateikimo termino pabaigos. Jei dokumentas išduotas anksčiau, tačiau jo galiojimo terminas ilgesnis nei pasiūlymų pateikimo terminas, toks dokumentas yra priimtinas. </w:t>
            </w:r>
          </w:p>
          <w:p w14:paraId="26E756A8" w14:textId="77777777" w:rsidR="007822B4" w:rsidRPr="00851751" w:rsidRDefault="007822B4" w:rsidP="007822B4">
            <w:pPr>
              <w:spacing w:line="240" w:lineRule="auto"/>
              <w:jc w:val="both"/>
              <w:rPr>
                <w:rFonts w:ascii="Times New Roman" w:hAnsi="Times New Roman" w:cs="Times New Roman"/>
                <w:spacing w:val="-2"/>
                <w:sz w:val="24"/>
                <w:szCs w:val="24"/>
              </w:rPr>
            </w:pPr>
            <w:r w:rsidRPr="00851751">
              <w:rPr>
                <w:rFonts w:ascii="Times New Roman" w:hAnsi="Times New Roman" w:cs="Times New Roman"/>
                <w:spacing w:val="-2"/>
                <w:sz w:val="24"/>
                <w:szCs w:val="24"/>
              </w:rPr>
              <w:t>2) Jeigu tiekėjas yra fizinis asmuo, registruotas Lietuvos Respublikoje, jis pateikia valstybinio socialinio draudimo įstaigos išduotą dokumentą arba valstybės įmonės Registrų centro Lietuvos Respublikos Vyriausybės nustatyta tvarka išduotą dokumentą, patvirtinantį jungtinius kompetentingų institucijų tvarkomus duomenis, arba atitinkamos užsienio šalies institucijos išduotą dokumentą, išduotą ne anksčiau kaip 30 dienų iki pasiūlymų pateikimo termino pabaigos. Jei dokumentas išduotas anksčiau, tačiau jo galiojimo terminas ilgesnis nei pasiūlymų pateikimo terminas,  toks dokumentas yra priimtinas. Pateikiamas skenuotas dokumentas elektroninėje formoje.</w:t>
            </w:r>
            <w:r w:rsidRPr="00851751">
              <w:rPr>
                <w:rFonts w:ascii="Times New Roman" w:hAnsi="Times New Roman" w:cs="Times New Roman"/>
                <w:spacing w:val="-2"/>
                <w:sz w:val="24"/>
                <w:szCs w:val="24"/>
                <w:vertAlign w:val="superscript"/>
              </w:rPr>
              <w:t xml:space="preserve"> </w:t>
            </w:r>
          </w:p>
          <w:p w14:paraId="13F41FB5" w14:textId="77777777" w:rsidR="007822B4" w:rsidRPr="00851751" w:rsidRDefault="007822B4" w:rsidP="007822B4">
            <w:pPr>
              <w:spacing w:line="240" w:lineRule="auto"/>
              <w:jc w:val="both"/>
              <w:rPr>
                <w:rFonts w:ascii="Times New Roman" w:hAnsi="Times New Roman" w:cs="Times New Roman"/>
                <w:spacing w:val="-2"/>
                <w:sz w:val="24"/>
                <w:szCs w:val="24"/>
              </w:rPr>
            </w:pPr>
            <w:r w:rsidRPr="00851751">
              <w:rPr>
                <w:rFonts w:ascii="Times New Roman" w:hAnsi="Times New Roman" w:cs="Times New Roman"/>
                <w:spacing w:val="-2"/>
                <w:sz w:val="24"/>
                <w:szCs w:val="24"/>
              </w:rPr>
              <w:t xml:space="preserve">Juridinių asmenų registruotų Lietuvos Respublikoje socialinio draudimo įsipareigojimų įvykdymas bus tikrinamas adresu http://draudejai.sodra.lt/draudeju_viesi_duomenys/ paskutinę pasiūlymų pateikimo termino dieną.  </w:t>
            </w:r>
          </w:p>
          <w:p w14:paraId="177130D5" w14:textId="77777777" w:rsidR="007822B4" w:rsidRPr="00851751" w:rsidRDefault="007822B4" w:rsidP="007822B4">
            <w:pPr>
              <w:widowControl w:val="0"/>
              <w:suppressAutoHyphens/>
              <w:spacing w:line="240" w:lineRule="auto"/>
              <w:contextualSpacing/>
              <w:jc w:val="both"/>
              <w:rPr>
                <w:rFonts w:ascii="Times New Roman" w:hAnsi="Times New Roman" w:cs="Times New Roman"/>
                <w:sz w:val="24"/>
              </w:rPr>
            </w:pPr>
            <w:r w:rsidRPr="00851751">
              <w:rPr>
                <w:rFonts w:ascii="Times New Roman" w:hAnsi="Times New Roman" w:cs="Times New Roman"/>
                <w:spacing w:val="-2"/>
                <w:sz w:val="24"/>
                <w:szCs w:val="24"/>
              </w:rPr>
              <w:t xml:space="preserve">Kitos valstybės tiekėjas, kuris yra juridinis arba fizinis asmuo, pateikia atitinkamos užsienio šalies institucijos dokumentą, išduotą ne anksčiau kaip </w:t>
            </w:r>
            <w:r w:rsidRPr="00851751">
              <w:rPr>
                <w:rFonts w:ascii="Times New Roman" w:hAnsi="Times New Roman" w:cs="Times New Roman"/>
                <w:i/>
                <w:spacing w:val="-2"/>
                <w:sz w:val="24"/>
                <w:szCs w:val="24"/>
              </w:rPr>
              <w:t>30 dienų iki pasiūlymų pateikimo termino pabaigos</w:t>
            </w:r>
            <w:r w:rsidRPr="00851751">
              <w:rPr>
                <w:rFonts w:ascii="Times New Roman" w:hAnsi="Times New Roman" w:cs="Times New Roman"/>
                <w:spacing w:val="-2"/>
                <w:sz w:val="24"/>
                <w:szCs w:val="24"/>
              </w:rPr>
              <w:t xml:space="preserve">. Jei dokumentas išduotas anksčiau, tačiau jo galiojimo terminas ilgesnis nei pasiūlymų </w:t>
            </w:r>
            <w:r w:rsidRPr="00851751">
              <w:rPr>
                <w:rFonts w:ascii="Times New Roman" w:hAnsi="Times New Roman" w:cs="Times New Roman"/>
                <w:spacing w:val="-2"/>
                <w:sz w:val="24"/>
                <w:szCs w:val="24"/>
              </w:rPr>
              <w:lastRenderedPageBreak/>
              <w:t>pateikimo terminas, toks dokumentas yra priimtinas.</w:t>
            </w:r>
          </w:p>
          <w:p w14:paraId="6C6B1931" w14:textId="77777777" w:rsidR="007822B4" w:rsidRPr="00851751" w:rsidRDefault="007822B4" w:rsidP="007822B4">
            <w:pPr>
              <w:spacing w:before="120" w:after="120" w:line="240" w:lineRule="auto"/>
              <w:jc w:val="both"/>
              <w:rPr>
                <w:rFonts w:ascii="Times New Roman" w:hAnsi="Times New Roman" w:cs="Times New Roman"/>
                <w:sz w:val="24"/>
              </w:rPr>
            </w:pPr>
            <w:r w:rsidRPr="00851751">
              <w:rPr>
                <w:rFonts w:ascii="Times New Roman" w:hAnsi="Times New Roman" w:cs="Times New Roman"/>
                <w:b/>
                <w:sz w:val="24"/>
              </w:rPr>
              <w:t>Pateikiama skaitmeninė dokumento kopija.</w:t>
            </w:r>
          </w:p>
        </w:tc>
      </w:tr>
    </w:tbl>
    <w:p w14:paraId="4E34FABC"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bCs/>
          <w:color w:val="000000"/>
          <w:sz w:val="24"/>
          <w:szCs w:val="24"/>
          <w:lang w:eastAsia="lt-LT"/>
        </w:rPr>
      </w:pPr>
      <w:r w:rsidRPr="00851751">
        <w:rPr>
          <w:rFonts w:ascii="Times New Roman" w:eastAsia="Times New Roman" w:hAnsi="Times New Roman" w:cs="Times New Roman"/>
          <w:bCs/>
          <w:color w:val="000000"/>
          <w:sz w:val="24"/>
          <w:szCs w:val="24"/>
          <w:lang w:eastAsia="lt-LT"/>
        </w:rPr>
        <w:lastRenderedPageBreak/>
        <w:t xml:space="preserve">Pastaba: </w:t>
      </w:r>
    </w:p>
    <w:p w14:paraId="6183D9DC" w14:textId="77777777" w:rsidR="00E87FA3" w:rsidRPr="00B87564"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lang w:eastAsia="lt-LT"/>
        </w:rPr>
      </w:pPr>
      <w:r w:rsidRPr="00851751">
        <w:rPr>
          <w:rFonts w:ascii="Times New Roman" w:eastAsia="Times New Roman" w:hAnsi="Times New Roman" w:cs="Times New Roman"/>
          <w:color w:val="000000"/>
          <w:sz w:val="24"/>
          <w:szCs w:val="24"/>
          <w:lang w:eastAsia="lt-LT"/>
        </w:rPr>
        <w:t>*</w:t>
      </w:r>
      <w:r w:rsidRPr="00B87564">
        <w:rPr>
          <w:rFonts w:ascii="Times New Roman" w:eastAsia="Times New Roman" w:hAnsi="Times New Roman" w:cs="Times New Roman"/>
          <w:color w:val="000000"/>
          <w:lang w:eastAsia="lt-LT"/>
        </w:rPr>
        <w:t>dokumentų kopijos yra tvirtinamos tiekėjo ar jo įgalioto asmens parašu, nurodant žodžius „Kopija tikra“ ir pareigų pavadinimą, vardą (vardo raidę), pavardę, datą ir antspaudą (jei turi) (perkančioji organizacija turi teisę paprašyti tiekėjo, kad jis pristatytų pažymos originalą).</w:t>
      </w:r>
    </w:p>
    <w:p w14:paraId="1A49A56A"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p>
    <w:p w14:paraId="165B9AD8"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3.7</w:t>
      </w:r>
      <w:r w:rsidR="00E87FA3" w:rsidRPr="00851751">
        <w:rPr>
          <w:rFonts w:ascii="Times New Roman" w:eastAsia="Times New Roman" w:hAnsi="Times New Roman" w:cs="Times New Roman"/>
          <w:color w:val="000000"/>
          <w:sz w:val="24"/>
          <w:szCs w:val="24"/>
          <w:lang w:eastAsia="lt-LT"/>
        </w:rPr>
        <w:t xml:space="preserve">. Tiekėjo, neatitinkančio minimalių kvalifikacijos reikalavimų, pasiūlymas atmetamas. </w:t>
      </w:r>
    </w:p>
    <w:p w14:paraId="535000F2"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3.8</w:t>
      </w:r>
      <w:r w:rsidR="00E87FA3" w:rsidRPr="00851751">
        <w:rPr>
          <w:rFonts w:ascii="Times New Roman" w:eastAsia="Times New Roman" w:hAnsi="Times New Roman" w:cs="Times New Roman"/>
          <w:color w:val="000000"/>
          <w:sz w:val="24"/>
          <w:szCs w:val="24"/>
          <w:lang w:eastAsia="lt-LT"/>
        </w:rPr>
        <w:t>. Tiekėjo pasiūlymas atmetamas, jeigu apie nustatytų reikalavimų atitikimą jis pateikė melagingą informaciją, kurią perkančioji organizacija gali įrodyti bet kokiomis teisėtomis priemonėmis, arba tiekėjas anksčiau yra vykdęs šiuo pirkimu numatomus atlikti darbus, ir dėl neatliktų (nekokybiškai atliktų) darbų sutartis nutrūko, ar buvo nutraukta anksčiau numatyto laiko.</w:t>
      </w:r>
    </w:p>
    <w:p w14:paraId="3F4131C2"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3.9</w:t>
      </w:r>
      <w:r w:rsidR="00E87FA3" w:rsidRPr="00851751">
        <w:rPr>
          <w:rFonts w:ascii="Times New Roman" w:eastAsia="Times New Roman" w:hAnsi="Times New Roman" w:cs="Times New Roman"/>
          <w:color w:val="000000"/>
          <w:sz w:val="24"/>
          <w:szCs w:val="24"/>
          <w:lang w:eastAsia="lt-LT"/>
        </w:rPr>
        <w:t>. Tiekėjas pasiūlymą ir informaciją apie kvalifikaciją privalo pateikti pagal 1 priede pateiktą formą.</w:t>
      </w:r>
    </w:p>
    <w:p w14:paraId="431EC441"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sz w:val="24"/>
          <w:szCs w:val="24"/>
          <w:lang w:eastAsia="lt-LT"/>
        </w:rPr>
        <w:t>3.10</w:t>
      </w:r>
      <w:r w:rsidR="00E87FA3" w:rsidRPr="00851751">
        <w:rPr>
          <w:rFonts w:ascii="Times New Roman" w:eastAsia="Times New Roman" w:hAnsi="Times New Roman" w:cs="Times New Roman"/>
          <w:sz w:val="24"/>
          <w:szCs w:val="24"/>
          <w:lang w:eastAsia="lt-LT"/>
        </w:rPr>
        <w:t>. Pateikiami dokumentai elektroniniu būdu. Perkančioji organizacija turi teisę paprašyti</w:t>
      </w:r>
      <w:r w:rsidR="00E87FA3" w:rsidRPr="00851751">
        <w:rPr>
          <w:rFonts w:ascii="Times New Roman" w:eastAsia="Times New Roman" w:hAnsi="Times New Roman" w:cs="Times New Roman"/>
          <w:color w:val="000000"/>
          <w:sz w:val="24"/>
          <w:szCs w:val="24"/>
          <w:lang w:eastAsia="lt-LT"/>
        </w:rPr>
        <w:t xml:space="preserve"> tiekėjo, kad jis pristatytų pateiktų dokumentų originalus.</w:t>
      </w:r>
    </w:p>
    <w:p w14:paraId="0E5BD738"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3.11</w:t>
      </w:r>
      <w:r w:rsidR="00E87FA3" w:rsidRPr="00851751">
        <w:rPr>
          <w:rFonts w:ascii="Times New Roman" w:eastAsia="Times New Roman" w:hAnsi="Times New Roman" w:cs="Times New Roman"/>
          <w:color w:val="000000"/>
          <w:sz w:val="24"/>
          <w:szCs w:val="24"/>
          <w:lang w:eastAsia="lt-LT"/>
        </w:rPr>
        <w:t xml:space="preserve">. Jei bendrą pasiūlymą pateikia ūkio subjektų grupė, šių konkurso sąlygų </w:t>
      </w:r>
      <w:r w:rsidR="00841CA9">
        <w:rPr>
          <w:rFonts w:ascii="Times New Roman" w:eastAsia="Times New Roman" w:hAnsi="Times New Roman" w:cs="Times New Roman"/>
          <w:color w:val="000000"/>
          <w:sz w:val="24"/>
          <w:szCs w:val="24"/>
          <w:lang w:eastAsia="lt-LT"/>
        </w:rPr>
        <w:t>3.1-3.7</w:t>
      </w:r>
      <w:r w:rsidRPr="00851751">
        <w:rPr>
          <w:rFonts w:ascii="Times New Roman" w:eastAsia="Times New Roman" w:hAnsi="Times New Roman" w:cs="Times New Roman"/>
          <w:color w:val="000000"/>
          <w:sz w:val="24"/>
          <w:szCs w:val="24"/>
          <w:lang w:eastAsia="lt-LT"/>
        </w:rPr>
        <w:t xml:space="preserve"> </w:t>
      </w:r>
      <w:r w:rsidR="00E87FA3" w:rsidRPr="00851751">
        <w:rPr>
          <w:rFonts w:ascii="Times New Roman" w:eastAsia="Times New Roman" w:hAnsi="Times New Roman" w:cs="Times New Roman"/>
          <w:color w:val="000000"/>
          <w:sz w:val="24"/>
          <w:szCs w:val="24"/>
          <w:lang w:eastAsia="lt-LT"/>
        </w:rPr>
        <w:t>punktuose nustatytus kvalifikacijos reikalavimus turi atitikti ir pateikti nurodytus dokumentus kiekvienas ūkio subjektų grupės narys.</w:t>
      </w:r>
    </w:p>
    <w:p w14:paraId="745C3E81" w14:textId="08EAC72D" w:rsidR="00E87FA3"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3.12</w:t>
      </w:r>
      <w:r w:rsidR="00E87FA3" w:rsidRPr="00851751">
        <w:rPr>
          <w:rFonts w:ascii="Times New Roman" w:eastAsia="Times New Roman" w:hAnsi="Times New Roman" w:cs="Times New Roman"/>
          <w:color w:val="000000"/>
          <w:sz w:val="24"/>
          <w:szCs w:val="24"/>
          <w:lang w:eastAsia="lt-LT"/>
        </w:rPr>
        <w:t>. Tuo atveju, kai pasiūlyme nurodyta kaina, išreikšta skaičiais, neatitinka kainos, nurodytos žodžiais, teisinga laikoma kaina, nurodyta žodžiais.</w:t>
      </w:r>
    </w:p>
    <w:p w14:paraId="31E7CBA9" w14:textId="77777777" w:rsidR="00B27446" w:rsidRPr="00851751" w:rsidRDefault="00B27446"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bookmarkStart w:id="0" w:name="_GoBack"/>
      <w:bookmarkEnd w:id="0"/>
    </w:p>
    <w:p w14:paraId="7B5404D9"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851751">
        <w:rPr>
          <w:rFonts w:ascii="Times New Roman" w:eastAsia="Times New Roman" w:hAnsi="Times New Roman" w:cs="Times New Roman"/>
          <w:b/>
          <w:bCs/>
          <w:color w:val="000000"/>
          <w:sz w:val="24"/>
          <w:szCs w:val="24"/>
          <w:lang w:eastAsia="lt-LT"/>
        </w:rPr>
        <w:t>IV. TECHNINIAI KRITERIJAI</w:t>
      </w:r>
    </w:p>
    <w:p w14:paraId="614AE913"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t-LT"/>
        </w:rPr>
      </w:pPr>
    </w:p>
    <w:p w14:paraId="11DC5BA4"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4.1</w:t>
      </w:r>
      <w:r w:rsidR="00E87FA3" w:rsidRPr="00851751">
        <w:rPr>
          <w:rFonts w:ascii="Times New Roman" w:eastAsia="Times New Roman" w:hAnsi="Times New Roman" w:cs="Times New Roman"/>
          <w:color w:val="000000"/>
          <w:sz w:val="24"/>
          <w:szCs w:val="24"/>
          <w:lang w:eastAsia="lt-LT"/>
        </w:rPr>
        <w:t xml:space="preserve"> Paskirtis - pagal užsakovo poreikį pateiktus skaitiklius suremontuoti (cheminėmis medžiagomis</w:t>
      </w:r>
      <w:r w:rsidR="00995228" w:rsidRPr="00851751">
        <w:rPr>
          <w:rFonts w:ascii="Times New Roman" w:eastAsia="Times New Roman" w:hAnsi="Times New Roman" w:cs="Times New Roman"/>
          <w:color w:val="000000"/>
          <w:sz w:val="24"/>
          <w:szCs w:val="24"/>
          <w:lang w:eastAsia="lt-LT"/>
        </w:rPr>
        <w:t xml:space="preserve"> ir švariu vandeniu</w:t>
      </w:r>
      <w:r w:rsidR="00E87FA3" w:rsidRPr="00851751">
        <w:rPr>
          <w:rFonts w:ascii="Times New Roman" w:eastAsia="Times New Roman" w:hAnsi="Times New Roman" w:cs="Times New Roman"/>
          <w:color w:val="000000"/>
          <w:sz w:val="24"/>
          <w:szCs w:val="24"/>
          <w:lang w:eastAsia="lt-LT"/>
        </w:rPr>
        <w:t xml:space="preserve"> išplauti ir išvalyti skaitiklių vidų, nuvalyti išorę (jei reikia – nudažyti), pataisyti sriegius, išvalyti filtrą, pakeisti netinkamas detales (dangtelius, žiedelius) ir kt., suteikiant apskaitos prietaisams kokybinę ir prekinę išvaizdą) ir, </w:t>
      </w:r>
      <w:proofErr w:type="spellStart"/>
      <w:r w:rsidR="00E87FA3" w:rsidRPr="00851751">
        <w:rPr>
          <w:rFonts w:ascii="Times New Roman" w:eastAsia="Times New Roman" w:hAnsi="Times New Roman" w:cs="Times New Roman"/>
          <w:color w:val="000000"/>
          <w:sz w:val="24"/>
          <w:szCs w:val="24"/>
          <w:lang w:eastAsia="lt-LT"/>
        </w:rPr>
        <w:t>metrologiškai</w:t>
      </w:r>
      <w:proofErr w:type="spellEnd"/>
      <w:r w:rsidR="00E87FA3" w:rsidRPr="00851751">
        <w:rPr>
          <w:rFonts w:ascii="Times New Roman" w:eastAsia="Times New Roman" w:hAnsi="Times New Roman" w:cs="Times New Roman"/>
          <w:color w:val="000000"/>
          <w:sz w:val="24"/>
          <w:szCs w:val="24"/>
          <w:lang w:eastAsia="lt-LT"/>
        </w:rPr>
        <w:t xml:space="preserve"> patikrinti (pagal poreikį sureguliuojant), perplombuoti ir užklijuoti metrologinės patikros žymenis tiekėjo paimtiems geriamojo vandens apskaitos prietaisams.</w:t>
      </w:r>
    </w:p>
    <w:p w14:paraId="4DB45EF8"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color w:val="000000"/>
          <w:sz w:val="24"/>
          <w:szCs w:val="24"/>
          <w:lang w:eastAsia="lt-LT"/>
        </w:rPr>
        <w:t>4.2</w:t>
      </w:r>
      <w:r w:rsidR="00E87FA3" w:rsidRPr="00851751">
        <w:rPr>
          <w:rFonts w:ascii="Times New Roman" w:eastAsia="Times New Roman" w:hAnsi="Times New Roman" w:cs="Times New Roman"/>
          <w:color w:val="000000"/>
          <w:sz w:val="24"/>
          <w:szCs w:val="24"/>
          <w:lang w:eastAsia="lt-LT"/>
        </w:rPr>
        <w:t>. Atlikus geriamojo vandens apskaitos prietaisų patikrą, pateikti atsakingo už patikrą darbuotojo pasirašytą bendrą visai skaitiklių partijai patikros sertifikatą / pažymą apie vandens skaitiklių atitikimą bendrosios patikros metodiniams reikalavimams, nurodant skaitiklio tipą, diametrą, gamyklinį Nr., patikros žymenį (lipduko Nr./plombos datą), patikros atlikimo datą (metai, mėnuo, diena) ir patikrinto geriamojo vandens apskaitos prietaiso rodmenis (0,1 m</w:t>
      </w:r>
      <w:r w:rsidR="00E87FA3" w:rsidRPr="00851751">
        <w:rPr>
          <w:rFonts w:ascii="Times New Roman" w:eastAsia="Times New Roman" w:hAnsi="Times New Roman" w:cs="Times New Roman"/>
          <w:color w:val="000000"/>
          <w:sz w:val="24"/>
          <w:szCs w:val="24"/>
          <w:vertAlign w:val="superscript"/>
          <w:lang w:eastAsia="lt-LT"/>
        </w:rPr>
        <w:t>3</w:t>
      </w:r>
      <w:r w:rsidR="00E87FA3" w:rsidRPr="00851751">
        <w:rPr>
          <w:rFonts w:ascii="Times New Roman" w:eastAsia="Times New Roman" w:hAnsi="Times New Roman" w:cs="Times New Roman"/>
          <w:color w:val="000000"/>
          <w:sz w:val="24"/>
          <w:szCs w:val="24"/>
          <w:lang w:eastAsia="lt-LT"/>
        </w:rPr>
        <w:t xml:space="preserve"> tikslumu, apvalintas pagal matematikos taisykles). Kiekvienam metrologinę patikrą atitikusiam skaitikliui papildomai turi būti išrašytas laisvos formos pasas (aktas, sertifikatas, t.t.), jame turi būti nurodytas skaitiklio tipas, diametras, gamyklinis Nr., patikros žymens (lipduko Nr./plombos data), parodymas (0,1 m</w:t>
      </w:r>
      <w:r w:rsidR="00E87FA3" w:rsidRPr="00851751">
        <w:rPr>
          <w:rFonts w:ascii="Times New Roman" w:eastAsia="Times New Roman" w:hAnsi="Times New Roman" w:cs="Times New Roman"/>
          <w:color w:val="000000"/>
          <w:sz w:val="24"/>
          <w:szCs w:val="24"/>
          <w:vertAlign w:val="superscript"/>
          <w:lang w:eastAsia="lt-LT"/>
        </w:rPr>
        <w:t>3</w:t>
      </w:r>
      <w:r w:rsidR="00E87FA3" w:rsidRPr="00851751">
        <w:rPr>
          <w:rFonts w:ascii="Times New Roman" w:eastAsia="Times New Roman" w:hAnsi="Times New Roman" w:cs="Times New Roman"/>
          <w:color w:val="000000"/>
          <w:sz w:val="24"/>
          <w:szCs w:val="24"/>
          <w:lang w:eastAsia="lt-LT"/>
        </w:rPr>
        <w:t xml:space="preserve"> tikslumu, apvalintas pagal matematikos taisykles), patikros data, patikrą atlikusio metrologo ir dokumentą sudariusio darbuotojo spaudai ir parašai. Ant patikrintų apskaitos </w:t>
      </w:r>
      <w:r w:rsidR="00E87FA3" w:rsidRPr="00851751">
        <w:rPr>
          <w:rFonts w:ascii="Times New Roman" w:eastAsia="Times New Roman" w:hAnsi="Times New Roman" w:cs="Times New Roman"/>
          <w:sz w:val="24"/>
          <w:szCs w:val="24"/>
          <w:lang w:eastAsia="lt-LT"/>
        </w:rPr>
        <w:t>prietaisų turi būti uždedami teisės aktais patvirtinti žymenys. Visi metrologinės patikros dokumentai pateikiami lietuvių kalba. Jei atitinkami dokumentai yra išduoti kita kalba, turi būti pateiktas tinkamai patvirtintas vertimas į lietuvių kalbą.</w:t>
      </w:r>
    </w:p>
    <w:p w14:paraId="1BAC395F"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4.3</w:t>
      </w:r>
      <w:r w:rsidR="00E87FA3" w:rsidRPr="00851751">
        <w:rPr>
          <w:rFonts w:ascii="Times New Roman" w:eastAsia="Times New Roman" w:hAnsi="Times New Roman" w:cs="Times New Roman"/>
          <w:sz w:val="24"/>
          <w:szCs w:val="24"/>
          <w:lang w:eastAsia="lt-LT"/>
        </w:rPr>
        <w:t>. Numatoma 201</w:t>
      </w:r>
      <w:r w:rsidR="00995228" w:rsidRPr="00851751">
        <w:rPr>
          <w:rFonts w:ascii="Times New Roman" w:eastAsia="Times New Roman" w:hAnsi="Times New Roman" w:cs="Times New Roman"/>
          <w:sz w:val="24"/>
          <w:szCs w:val="24"/>
          <w:lang w:eastAsia="lt-LT"/>
        </w:rPr>
        <w:t>7-2019</w:t>
      </w:r>
      <w:r w:rsidR="00E87FA3" w:rsidRPr="00851751">
        <w:rPr>
          <w:rFonts w:ascii="Times New Roman" w:eastAsia="Times New Roman" w:hAnsi="Times New Roman" w:cs="Times New Roman"/>
          <w:sz w:val="24"/>
          <w:szCs w:val="24"/>
          <w:lang w:eastAsia="lt-LT"/>
        </w:rPr>
        <w:t xml:space="preserve"> m. tikrinti ir/ar remontuoti šiuos geriamojo vandens apskaitos prietaisus: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52"/>
        <w:gridCol w:w="992"/>
        <w:gridCol w:w="1276"/>
        <w:gridCol w:w="992"/>
        <w:gridCol w:w="1276"/>
        <w:gridCol w:w="992"/>
        <w:gridCol w:w="1276"/>
      </w:tblGrid>
      <w:tr w:rsidR="00E87FA3" w:rsidRPr="00851751" w14:paraId="6F8F01D4" w14:textId="77777777" w:rsidTr="0024207C">
        <w:tc>
          <w:tcPr>
            <w:tcW w:w="817" w:type="dxa"/>
            <w:vMerge w:val="restart"/>
          </w:tcPr>
          <w:p w14:paraId="3921ACDB"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Eil. Nr.</w:t>
            </w:r>
          </w:p>
        </w:tc>
        <w:tc>
          <w:tcPr>
            <w:tcW w:w="2552" w:type="dxa"/>
            <w:vMerge w:val="restart"/>
          </w:tcPr>
          <w:p w14:paraId="5BF12200"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Prekės pavadinimas</w:t>
            </w:r>
          </w:p>
        </w:tc>
        <w:tc>
          <w:tcPr>
            <w:tcW w:w="6804" w:type="dxa"/>
            <w:gridSpan w:val="6"/>
          </w:tcPr>
          <w:p w14:paraId="4CB24F0A"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Numatomi orientaciniai kiekiai (vnt.)</w:t>
            </w:r>
          </w:p>
        </w:tc>
      </w:tr>
      <w:tr w:rsidR="00E87FA3" w:rsidRPr="00851751" w14:paraId="6C47FA20" w14:textId="77777777" w:rsidTr="0024207C">
        <w:tc>
          <w:tcPr>
            <w:tcW w:w="817" w:type="dxa"/>
            <w:vMerge/>
          </w:tcPr>
          <w:p w14:paraId="5C4621FE"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2552" w:type="dxa"/>
            <w:vMerge/>
          </w:tcPr>
          <w:p w14:paraId="0992F068"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2268" w:type="dxa"/>
            <w:gridSpan w:val="2"/>
          </w:tcPr>
          <w:p w14:paraId="651D852B" w14:textId="77777777" w:rsidR="00E87FA3" w:rsidRPr="00851751" w:rsidRDefault="00E87FA3" w:rsidP="00995228">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201</w:t>
            </w:r>
            <w:r w:rsidR="00995228" w:rsidRPr="00851751">
              <w:rPr>
                <w:rFonts w:ascii="Times New Roman" w:eastAsia="Times New Roman" w:hAnsi="Times New Roman" w:cs="Times New Roman"/>
                <w:sz w:val="24"/>
                <w:szCs w:val="24"/>
                <w:lang w:eastAsia="lt-LT"/>
              </w:rPr>
              <w:t>7</w:t>
            </w:r>
            <w:r w:rsidRPr="00851751">
              <w:rPr>
                <w:rFonts w:ascii="Times New Roman" w:eastAsia="Times New Roman" w:hAnsi="Times New Roman" w:cs="Times New Roman"/>
                <w:sz w:val="24"/>
                <w:szCs w:val="24"/>
                <w:lang w:eastAsia="lt-LT"/>
              </w:rPr>
              <w:t xml:space="preserve"> m.</w:t>
            </w:r>
          </w:p>
        </w:tc>
        <w:tc>
          <w:tcPr>
            <w:tcW w:w="2268" w:type="dxa"/>
            <w:gridSpan w:val="2"/>
          </w:tcPr>
          <w:p w14:paraId="388AB616" w14:textId="77777777" w:rsidR="00E87FA3" w:rsidRPr="00851751" w:rsidRDefault="00E87FA3" w:rsidP="00995228">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201</w:t>
            </w:r>
            <w:r w:rsidR="00995228" w:rsidRPr="00851751">
              <w:rPr>
                <w:rFonts w:ascii="Times New Roman" w:eastAsia="Times New Roman" w:hAnsi="Times New Roman" w:cs="Times New Roman"/>
                <w:sz w:val="24"/>
                <w:szCs w:val="24"/>
                <w:lang w:eastAsia="lt-LT"/>
              </w:rPr>
              <w:t xml:space="preserve">8 </w:t>
            </w:r>
            <w:r w:rsidRPr="00851751">
              <w:rPr>
                <w:rFonts w:ascii="Times New Roman" w:eastAsia="Times New Roman" w:hAnsi="Times New Roman" w:cs="Times New Roman"/>
                <w:sz w:val="24"/>
                <w:szCs w:val="24"/>
                <w:lang w:eastAsia="lt-LT"/>
              </w:rPr>
              <w:t>m.</w:t>
            </w:r>
          </w:p>
        </w:tc>
        <w:tc>
          <w:tcPr>
            <w:tcW w:w="2268" w:type="dxa"/>
            <w:gridSpan w:val="2"/>
          </w:tcPr>
          <w:p w14:paraId="3C78404F" w14:textId="77777777" w:rsidR="00E87FA3" w:rsidRPr="00851751" w:rsidRDefault="00E87FA3" w:rsidP="00995228">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201</w:t>
            </w:r>
            <w:r w:rsidR="00995228" w:rsidRPr="00851751">
              <w:rPr>
                <w:rFonts w:ascii="Times New Roman" w:eastAsia="Times New Roman" w:hAnsi="Times New Roman" w:cs="Times New Roman"/>
                <w:sz w:val="24"/>
                <w:szCs w:val="24"/>
                <w:lang w:eastAsia="lt-LT"/>
              </w:rPr>
              <w:t>9</w:t>
            </w:r>
            <w:r w:rsidRPr="00851751">
              <w:rPr>
                <w:rFonts w:ascii="Times New Roman" w:eastAsia="Times New Roman" w:hAnsi="Times New Roman" w:cs="Times New Roman"/>
                <w:sz w:val="24"/>
                <w:szCs w:val="24"/>
                <w:lang w:eastAsia="lt-LT"/>
              </w:rPr>
              <w:t xml:space="preserve"> m.</w:t>
            </w:r>
          </w:p>
        </w:tc>
      </w:tr>
      <w:tr w:rsidR="00E87FA3" w:rsidRPr="00851751" w14:paraId="3F844EC2" w14:textId="77777777" w:rsidTr="0024207C">
        <w:tc>
          <w:tcPr>
            <w:tcW w:w="817" w:type="dxa"/>
            <w:vMerge/>
          </w:tcPr>
          <w:p w14:paraId="20539F41"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2552" w:type="dxa"/>
            <w:vMerge/>
          </w:tcPr>
          <w:p w14:paraId="43113D61"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992" w:type="dxa"/>
          </w:tcPr>
          <w:p w14:paraId="076C97FF"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Patikra</w:t>
            </w:r>
          </w:p>
        </w:tc>
        <w:tc>
          <w:tcPr>
            <w:tcW w:w="1276" w:type="dxa"/>
          </w:tcPr>
          <w:p w14:paraId="6C0FB85F"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Remontas</w:t>
            </w:r>
          </w:p>
        </w:tc>
        <w:tc>
          <w:tcPr>
            <w:tcW w:w="992" w:type="dxa"/>
          </w:tcPr>
          <w:p w14:paraId="32211132"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Patikra</w:t>
            </w:r>
          </w:p>
        </w:tc>
        <w:tc>
          <w:tcPr>
            <w:tcW w:w="1276" w:type="dxa"/>
          </w:tcPr>
          <w:p w14:paraId="399D683B"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Remontas</w:t>
            </w:r>
          </w:p>
        </w:tc>
        <w:tc>
          <w:tcPr>
            <w:tcW w:w="992" w:type="dxa"/>
          </w:tcPr>
          <w:p w14:paraId="66B47AB2"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Patikra</w:t>
            </w:r>
          </w:p>
        </w:tc>
        <w:tc>
          <w:tcPr>
            <w:tcW w:w="1276" w:type="dxa"/>
          </w:tcPr>
          <w:p w14:paraId="34D3E1A5"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Remontas</w:t>
            </w:r>
          </w:p>
        </w:tc>
      </w:tr>
      <w:tr w:rsidR="00E87FA3" w:rsidRPr="00851751" w14:paraId="58803867" w14:textId="77777777" w:rsidTr="0024207C">
        <w:tc>
          <w:tcPr>
            <w:tcW w:w="817" w:type="dxa"/>
          </w:tcPr>
          <w:p w14:paraId="51CE3DD2" w14:textId="1C98955D"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p>
        </w:tc>
        <w:tc>
          <w:tcPr>
            <w:tcW w:w="2552" w:type="dxa"/>
          </w:tcPr>
          <w:p w14:paraId="702676DB"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851751">
              <w:rPr>
                <w:rFonts w:ascii="Times New Roman" w:eastAsia="Times New Roman" w:hAnsi="Times New Roman" w:cs="Times New Roman"/>
                <w:sz w:val="24"/>
                <w:szCs w:val="24"/>
                <w:lang w:eastAsia="lt-LT"/>
              </w:rPr>
              <w:t>Vienasraučiai</w:t>
            </w:r>
            <w:proofErr w:type="spellEnd"/>
            <w:r w:rsidRPr="00851751">
              <w:rPr>
                <w:rFonts w:ascii="Times New Roman" w:eastAsia="Times New Roman" w:hAnsi="Times New Roman" w:cs="Times New Roman"/>
                <w:sz w:val="24"/>
                <w:szCs w:val="24"/>
                <w:lang w:eastAsia="lt-LT"/>
              </w:rPr>
              <w:t xml:space="preserve"> 15 mm skersmens vandens skaitikliai L- 80 ,110</w:t>
            </w:r>
          </w:p>
        </w:tc>
        <w:tc>
          <w:tcPr>
            <w:tcW w:w="992" w:type="dxa"/>
          </w:tcPr>
          <w:p w14:paraId="0EAA9A09"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2000</w:t>
            </w:r>
          </w:p>
        </w:tc>
        <w:tc>
          <w:tcPr>
            <w:tcW w:w="1276" w:type="dxa"/>
          </w:tcPr>
          <w:p w14:paraId="41E40317"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2000</w:t>
            </w:r>
          </w:p>
        </w:tc>
        <w:tc>
          <w:tcPr>
            <w:tcW w:w="992" w:type="dxa"/>
          </w:tcPr>
          <w:p w14:paraId="63576F8E"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2000</w:t>
            </w:r>
          </w:p>
        </w:tc>
        <w:tc>
          <w:tcPr>
            <w:tcW w:w="1276" w:type="dxa"/>
          </w:tcPr>
          <w:p w14:paraId="2C5F9180"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2000</w:t>
            </w:r>
          </w:p>
        </w:tc>
        <w:tc>
          <w:tcPr>
            <w:tcW w:w="992" w:type="dxa"/>
          </w:tcPr>
          <w:p w14:paraId="695D9917"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2000</w:t>
            </w:r>
          </w:p>
        </w:tc>
        <w:tc>
          <w:tcPr>
            <w:tcW w:w="1276" w:type="dxa"/>
          </w:tcPr>
          <w:p w14:paraId="46C6ED08" w14:textId="77777777" w:rsidR="00E87FA3" w:rsidRPr="00851751" w:rsidRDefault="00E87FA3" w:rsidP="000134F2">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r w:rsidR="000134F2">
              <w:rPr>
                <w:rFonts w:ascii="Times New Roman" w:eastAsia="Times New Roman" w:hAnsi="Times New Roman" w:cs="Times New Roman"/>
                <w:sz w:val="24"/>
                <w:szCs w:val="24"/>
                <w:lang w:eastAsia="lt-LT"/>
              </w:rPr>
              <w:t>0</w:t>
            </w:r>
            <w:r w:rsidRPr="00851751">
              <w:rPr>
                <w:rFonts w:ascii="Times New Roman" w:eastAsia="Times New Roman" w:hAnsi="Times New Roman" w:cs="Times New Roman"/>
                <w:sz w:val="24"/>
                <w:szCs w:val="24"/>
                <w:lang w:eastAsia="lt-LT"/>
              </w:rPr>
              <w:t>00</w:t>
            </w:r>
          </w:p>
        </w:tc>
      </w:tr>
      <w:tr w:rsidR="00E87FA3" w:rsidRPr="00851751" w14:paraId="2DE8C0F8" w14:textId="77777777" w:rsidTr="0024207C">
        <w:tc>
          <w:tcPr>
            <w:tcW w:w="817" w:type="dxa"/>
          </w:tcPr>
          <w:p w14:paraId="4A00A1DB" w14:textId="6AE85BEE"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lastRenderedPageBreak/>
              <w:t>2.</w:t>
            </w:r>
          </w:p>
        </w:tc>
        <w:tc>
          <w:tcPr>
            <w:tcW w:w="2552" w:type="dxa"/>
          </w:tcPr>
          <w:p w14:paraId="154E319E"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851751">
              <w:rPr>
                <w:rFonts w:ascii="Times New Roman" w:eastAsia="Times New Roman" w:hAnsi="Times New Roman" w:cs="Times New Roman"/>
                <w:sz w:val="24"/>
                <w:szCs w:val="24"/>
                <w:lang w:eastAsia="lt-LT"/>
              </w:rPr>
              <w:t>Vienasraučiai</w:t>
            </w:r>
            <w:proofErr w:type="spellEnd"/>
            <w:r w:rsidRPr="00851751">
              <w:rPr>
                <w:rFonts w:ascii="Times New Roman" w:eastAsia="Times New Roman" w:hAnsi="Times New Roman" w:cs="Times New Roman"/>
                <w:sz w:val="24"/>
                <w:szCs w:val="24"/>
                <w:lang w:eastAsia="lt-LT"/>
              </w:rPr>
              <w:t xml:space="preserve"> 20 mm skersmens vandens skaitikliai</w:t>
            </w:r>
          </w:p>
        </w:tc>
        <w:tc>
          <w:tcPr>
            <w:tcW w:w="992" w:type="dxa"/>
          </w:tcPr>
          <w:p w14:paraId="73D232D1"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150</w:t>
            </w:r>
          </w:p>
        </w:tc>
        <w:tc>
          <w:tcPr>
            <w:tcW w:w="1276" w:type="dxa"/>
          </w:tcPr>
          <w:p w14:paraId="61F47382"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150</w:t>
            </w:r>
          </w:p>
        </w:tc>
        <w:tc>
          <w:tcPr>
            <w:tcW w:w="992" w:type="dxa"/>
          </w:tcPr>
          <w:p w14:paraId="7A003E88"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150</w:t>
            </w:r>
          </w:p>
        </w:tc>
        <w:tc>
          <w:tcPr>
            <w:tcW w:w="1276" w:type="dxa"/>
          </w:tcPr>
          <w:p w14:paraId="766BCE5B"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150</w:t>
            </w:r>
          </w:p>
        </w:tc>
        <w:tc>
          <w:tcPr>
            <w:tcW w:w="992" w:type="dxa"/>
          </w:tcPr>
          <w:p w14:paraId="20D86914"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150</w:t>
            </w:r>
          </w:p>
        </w:tc>
        <w:tc>
          <w:tcPr>
            <w:tcW w:w="1276" w:type="dxa"/>
          </w:tcPr>
          <w:p w14:paraId="2943ED06"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150</w:t>
            </w:r>
          </w:p>
        </w:tc>
      </w:tr>
      <w:tr w:rsidR="00E87FA3" w:rsidRPr="00851751" w14:paraId="1706DF83" w14:textId="77777777" w:rsidTr="0024207C">
        <w:tc>
          <w:tcPr>
            <w:tcW w:w="817" w:type="dxa"/>
          </w:tcPr>
          <w:p w14:paraId="553FB000" w14:textId="6329019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3</w:t>
            </w:r>
            <w:r w:rsidR="00B87564">
              <w:rPr>
                <w:rFonts w:ascii="Times New Roman" w:eastAsia="Times New Roman" w:hAnsi="Times New Roman" w:cs="Times New Roman"/>
                <w:sz w:val="24"/>
                <w:szCs w:val="24"/>
                <w:lang w:eastAsia="lt-LT"/>
              </w:rPr>
              <w:t>.</w:t>
            </w:r>
          </w:p>
        </w:tc>
        <w:tc>
          <w:tcPr>
            <w:tcW w:w="2552" w:type="dxa"/>
          </w:tcPr>
          <w:p w14:paraId="074FDBE7"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851751">
              <w:rPr>
                <w:rFonts w:ascii="Times New Roman" w:eastAsia="Times New Roman" w:hAnsi="Times New Roman" w:cs="Times New Roman"/>
                <w:sz w:val="24"/>
                <w:szCs w:val="24"/>
                <w:lang w:eastAsia="lt-LT"/>
              </w:rPr>
              <w:t>Daugiasraučiai</w:t>
            </w:r>
            <w:proofErr w:type="spellEnd"/>
            <w:r w:rsidRPr="00851751">
              <w:rPr>
                <w:rFonts w:ascii="Times New Roman" w:eastAsia="Times New Roman" w:hAnsi="Times New Roman" w:cs="Times New Roman"/>
                <w:sz w:val="24"/>
                <w:szCs w:val="24"/>
                <w:lang w:eastAsia="lt-LT"/>
              </w:rPr>
              <w:t xml:space="preserve"> 20 mm skersmens vandens skaitikliai</w:t>
            </w:r>
          </w:p>
        </w:tc>
        <w:tc>
          <w:tcPr>
            <w:tcW w:w="992" w:type="dxa"/>
          </w:tcPr>
          <w:p w14:paraId="1DB3CF9D"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30</w:t>
            </w:r>
          </w:p>
        </w:tc>
        <w:tc>
          <w:tcPr>
            <w:tcW w:w="1276" w:type="dxa"/>
          </w:tcPr>
          <w:p w14:paraId="16307156"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30</w:t>
            </w:r>
          </w:p>
        </w:tc>
        <w:tc>
          <w:tcPr>
            <w:tcW w:w="992" w:type="dxa"/>
          </w:tcPr>
          <w:p w14:paraId="5B78A5AA"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30</w:t>
            </w:r>
          </w:p>
        </w:tc>
        <w:tc>
          <w:tcPr>
            <w:tcW w:w="1276" w:type="dxa"/>
          </w:tcPr>
          <w:p w14:paraId="3E785827"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30</w:t>
            </w:r>
          </w:p>
        </w:tc>
        <w:tc>
          <w:tcPr>
            <w:tcW w:w="992" w:type="dxa"/>
          </w:tcPr>
          <w:p w14:paraId="29DAB180"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30</w:t>
            </w:r>
          </w:p>
        </w:tc>
        <w:tc>
          <w:tcPr>
            <w:tcW w:w="1276" w:type="dxa"/>
          </w:tcPr>
          <w:p w14:paraId="45D85377"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30</w:t>
            </w:r>
          </w:p>
        </w:tc>
      </w:tr>
      <w:tr w:rsidR="00E87FA3" w:rsidRPr="00851751" w14:paraId="62653FB9" w14:textId="77777777" w:rsidTr="0024207C">
        <w:tc>
          <w:tcPr>
            <w:tcW w:w="817" w:type="dxa"/>
          </w:tcPr>
          <w:p w14:paraId="7DB971EA" w14:textId="1FEE305E"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4.</w:t>
            </w:r>
          </w:p>
        </w:tc>
        <w:tc>
          <w:tcPr>
            <w:tcW w:w="2552" w:type="dxa"/>
          </w:tcPr>
          <w:p w14:paraId="4E54093B"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851751">
              <w:rPr>
                <w:rFonts w:ascii="Times New Roman" w:eastAsia="Times New Roman" w:hAnsi="Times New Roman" w:cs="Times New Roman"/>
                <w:sz w:val="24"/>
                <w:szCs w:val="24"/>
                <w:lang w:eastAsia="lt-LT"/>
              </w:rPr>
              <w:t>Daugiasraučiai</w:t>
            </w:r>
            <w:proofErr w:type="spellEnd"/>
            <w:r w:rsidRPr="00851751">
              <w:rPr>
                <w:rFonts w:ascii="Times New Roman" w:eastAsia="Times New Roman" w:hAnsi="Times New Roman" w:cs="Times New Roman"/>
                <w:sz w:val="24"/>
                <w:szCs w:val="24"/>
                <w:lang w:eastAsia="lt-LT"/>
              </w:rPr>
              <w:t xml:space="preserve"> 25 mm skersmens vandens skaitikliai</w:t>
            </w:r>
          </w:p>
        </w:tc>
        <w:tc>
          <w:tcPr>
            <w:tcW w:w="992" w:type="dxa"/>
          </w:tcPr>
          <w:p w14:paraId="08F2F394"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10</w:t>
            </w:r>
          </w:p>
        </w:tc>
        <w:tc>
          <w:tcPr>
            <w:tcW w:w="1276" w:type="dxa"/>
          </w:tcPr>
          <w:p w14:paraId="6B7731C1"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10</w:t>
            </w:r>
          </w:p>
        </w:tc>
        <w:tc>
          <w:tcPr>
            <w:tcW w:w="992" w:type="dxa"/>
          </w:tcPr>
          <w:p w14:paraId="56BCB3C5"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10</w:t>
            </w:r>
          </w:p>
        </w:tc>
        <w:tc>
          <w:tcPr>
            <w:tcW w:w="1276" w:type="dxa"/>
          </w:tcPr>
          <w:p w14:paraId="204973BF"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10</w:t>
            </w:r>
          </w:p>
        </w:tc>
        <w:tc>
          <w:tcPr>
            <w:tcW w:w="992" w:type="dxa"/>
          </w:tcPr>
          <w:p w14:paraId="3CEA1E6F"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10</w:t>
            </w:r>
          </w:p>
        </w:tc>
        <w:tc>
          <w:tcPr>
            <w:tcW w:w="1276" w:type="dxa"/>
          </w:tcPr>
          <w:p w14:paraId="7C9E5D11"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10</w:t>
            </w:r>
          </w:p>
        </w:tc>
      </w:tr>
      <w:tr w:rsidR="00E87FA3" w:rsidRPr="00851751" w14:paraId="6050B0E4" w14:textId="77777777" w:rsidTr="0024207C">
        <w:tc>
          <w:tcPr>
            <w:tcW w:w="817" w:type="dxa"/>
          </w:tcPr>
          <w:p w14:paraId="614A816F" w14:textId="0B1D3675"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c>
          <w:tcPr>
            <w:tcW w:w="2552" w:type="dxa"/>
          </w:tcPr>
          <w:p w14:paraId="02546861"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851751">
              <w:rPr>
                <w:rFonts w:ascii="Times New Roman" w:eastAsia="Times New Roman" w:hAnsi="Times New Roman" w:cs="Times New Roman"/>
                <w:sz w:val="24"/>
                <w:szCs w:val="24"/>
                <w:lang w:eastAsia="lt-LT"/>
              </w:rPr>
              <w:t>Daugiasraučiai</w:t>
            </w:r>
            <w:proofErr w:type="spellEnd"/>
            <w:r w:rsidRPr="00851751">
              <w:rPr>
                <w:rFonts w:ascii="Times New Roman" w:eastAsia="Times New Roman" w:hAnsi="Times New Roman" w:cs="Times New Roman"/>
                <w:sz w:val="24"/>
                <w:szCs w:val="24"/>
                <w:lang w:eastAsia="lt-LT"/>
              </w:rPr>
              <w:t xml:space="preserve"> 25 mm skersmens vandens skaitikliai su nuotoliniu perdavimu</w:t>
            </w:r>
          </w:p>
        </w:tc>
        <w:tc>
          <w:tcPr>
            <w:tcW w:w="992" w:type="dxa"/>
          </w:tcPr>
          <w:p w14:paraId="7B34F7AC"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p>
        </w:tc>
        <w:tc>
          <w:tcPr>
            <w:tcW w:w="1276" w:type="dxa"/>
          </w:tcPr>
          <w:p w14:paraId="3A0E88A8"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p>
        </w:tc>
        <w:tc>
          <w:tcPr>
            <w:tcW w:w="992" w:type="dxa"/>
          </w:tcPr>
          <w:p w14:paraId="5A9D79A9"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p>
        </w:tc>
        <w:tc>
          <w:tcPr>
            <w:tcW w:w="1276" w:type="dxa"/>
          </w:tcPr>
          <w:p w14:paraId="6651200F"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p>
        </w:tc>
        <w:tc>
          <w:tcPr>
            <w:tcW w:w="992" w:type="dxa"/>
          </w:tcPr>
          <w:p w14:paraId="5147CD38"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p>
        </w:tc>
        <w:tc>
          <w:tcPr>
            <w:tcW w:w="1276" w:type="dxa"/>
          </w:tcPr>
          <w:p w14:paraId="4A98BB27"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p>
        </w:tc>
      </w:tr>
      <w:tr w:rsidR="00E87FA3" w:rsidRPr="00851751" w14:paraId="04E885BA" w14:textId="77777777" w:rsidTr="0024207C">
        <w:tc>
          <w:tcPr>
            <w:tcW w:w="817" w:type="dxa"/>
          </w:tcPr>
          <w:p w14:paraId="129EFFFC" w14:textId="650FB78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6.</w:t>
            </w:r>
          </w:p>
        </w:tc>
        <w:tc>
          <w:tcPr>
            <w:tcW w:w="2552" w:type="dxa"/>
          </w:tcPr>
          <w:p w14:paraId="78CF2243"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851751">
              <w:rPr>
                <w:rFonts w:ascii="Times New Roman" w:eastAsia="Times New Roman" w:hAnsi="Times New Roman" w:cs="Times New Roman"/>
                <w:sz w:val="24"/>
                <w:szCs w:val="24"/>
                <w:lang w:eastAsia="lt-LT"/>
              </w:rPr>
              <w:t>Daugiasraučiai</w:t>
            </w:r>
            <w:proofErr w:type="spellEnd"/>
            <w:r w:rsidRPr="00851751">
              <w:rPr>
                <w:rFonts w:ascii="Times New Roman" w:eastAsia="Times New Roman" w:hAnsi="Times New Roman" w:cs="Times New Roman"/>
                <w:sz w:val="24"/>
                <w:szCs w:val="24"/>
                <w:lang w:eastAsia="lt-LT"/>
              </w:rPr>
              <w:t xml:space="preserve"> 32 mm skersmens vandens skaitikliai</w:t>
            </w:r>
          </w:p>
        </w:tc>
        <w:tc>
          <w:tcPr>
            <w:tcW w:w="992" w:type="dxa"/>
          </w:tcPr>
          <w:p w14:paraId="3D625BA0"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40</w:t>
            </w:r>
          </w:p>
        </w:tc>
        <w:tc>
          <w:tcPr>
            <w:tcW w:w="1276" w:type="dxa"/>
          </w:tcPr>
          <w:p w14:paraId="0161E990"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40</w:t>
            </w:r>
          </w:p>
        </w:tc>
        <w:tc>
          <w:tcPr>
            <w:tcW w:w="992" w:type="dxa"/>
          </w:tcPr>
          <w:p w14:paraId="2449E406"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40</w:t>
            </w:r>
          </w:p>
        </w:tc>
        <w:tc>
          <w:tcPr>
            <w:tcW w:w="1276" w:type="dxa"/>
          </w:tcPr>
          <w:p w14:paraId="41BD8230"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40</w:t>
            </w:r>
          </w:p>
        </w:tc>
        <w:tc>
          <w:tcPr>
            <w:tcW w:w="992" w:type="dxa"/>
          </w:tcPr>
          <w:p w14:paraId="1E383FC6"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40</w:t>
            </w:r>
          </w:p>
        </w:tc>
        <w:tc>
          <w:tcPr>
            <w:tcW w:w="1276" w:type="dxa"/>
          </w:tcPr>
          <w:p w14:paraId="6EF33FEE"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40</w:t>
            </w:r>
          </w:p>
        </w:tc>
      </w:tr>
      <w:tr w:rsidR="00E87FA3" w:rsidRPr="00851751" w14:paraId="1A3CFC5E" w14:textId="77777777" w:rsidTr="0024207C">
        <w:tc>
          <w:tcPr>
            <w:tcW w:w="817" w:type="dxa"/>
          </w:tcPr>
          <w:p w14:paraId="675ED236" w14:textId="7691E5A1"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7.</w:t>
            </w:r>
          </w:p>
        </w:tc>
        <w:tc>
          <w:tcPr>
            <w:tcW w:w="2552" w:type="dxa"/>
          </w:tcPr>
          <w:p w14:paraId="3BB350D0"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851751">
              <w:rPr>
                <w:rFonts w:ascii="Times New Roman" w:eastAsia="Times New Roman" w:hAnsi="Times New Roman" w:cs="Times New Roman"/>
                <w:sz w:val="24"/>
                <w:szCs w:val="24"/>
                <w:lang w:eastAsia="lt-LT"/>
              </w:rPr>
              <w:t>Daugiasraučiai</w:t>
            </w:r>
            <w:proofErr w:type="spellEnd"/>
            <w:r w:rsidRPr="00851751">
              <w:rPr>
                <w:rFonts w:ascii="Times New Roman" w:eastAsia="Times New Roman" w:hAnsi="Times New Roman" w:cs="Times New Roman"/>
                <w:sz w:val="24"/>
                <w:szCs w:val="24"/>
                <w:lang w:eastAsia="lt-LT"/>
              </w:rPr>
              <w:t xml:space="preserve"> 32 mm skersmens vandens skaitikliai su nuotoliniu perdavimu</w:t>
            </w:r>
          </w:p>
        </w:tc>
        <w:tc>
          <w:tcPr>
            <w:tcW w:w="992" w:type="dxa"/>
          </w:tcPr>
          <w:p w14:paraId="69300451"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p>
        </w:tc>
        <w:tc>
          <w:tcPr>
            <w:tcW w:w="1276" w:type="dxa"/>
          </w:tcPr>
          <w:p w14:paraId="72227F93"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p>
        </w:tc>
        <w:tc>
          <w:tcPr>
            <w:tcW w:w="992" w:type="dxa"/>
          </w:tcPr>
          <w:p w14:paraId="308516AD"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p>
        </w:tc>
        <w:tc>
          <w:tcPr>
            <w:tcW w:w="1276" w:type="dxa"/>
          </w:tcPr>
          <w:p w14:paraId="7CC3B074"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p>
        </w:tc>
        <w:tc>
          <w:tcPr>
            <w:tcW w:w="992" w:type="dxa"/>
          </w:tcPr>
          <w:p w14:paraId="7A554886"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p>
        </w:tc>
        <w:tc>
          <w:tcPr>
            <w:tcW w:w="1276" w:type="dxa"/>
          </w:tcPr>
          <w:p w14:paraId="34CC3C95"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p>
        </w:tc>
      </w:tr>
      <w:tr w:rsidR="00E87FA3" w:rsidRPr="00851751" w14:paraId="1D7131FC" w14:textId="77777777" w:rsidTr="0024207C">
        <w:tc>
          <w:tcPr>
            <w:tcW w:w="817" w:type="dxa"/>
          </w:tcPr>
          <w:p w14:paraId="30AA6CA1" w14:textId="3131B68A"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8.</w:t>
            </w:r>
          </w:p>
        </w:tc>
        <w:tc>
          <w:tcPr>
            <w:tcW w:w="2552" w:type="dxa"/>
          </w:tcPr>
          <w:p w14:paraId="15162519"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851751">
              <w:rPr>
                <w:rFonts w:ascii="Times New Roman" w:eastAsia="Times New Roman" w:hAnsi="Times New Roman" w:cs="Times New Roman"/>
                <w:sz w:val="24"/>
                <w:szCs w:val="24"/>
                <w:lang w:eastAsia="lt-LT"/>
              </w:rPr>
              <w:t>Daugiasraučiai</w:t>
            </w:r>
            <w:proofErr w:type="spellEnd"/>
            <w:r w:rsidRPr="00851751">
              <w:rPr>
                <w:rFonts w:ascii="Times New Roman" w:eastAsia="Times New Roman" w:hAnsi="Times New Roman" w:cs="Times New Roman"/>
                <w:sz w:val="24"/>
                <w:szCs w:val="24"/>
                <w:lang w:eastAsia="lt-LT"/>
              </w:rPr>
              <w:t xml:space="preserve"> 40 mm skersmens vandens skaitikliai</w:t>
            </w:r>
          </w:p>
        </w:tc>
        <w:tc>
          <w:tcPr>
            <w:tcW w:w="992" w:type="dxa"/>
          </w:tcPr>
          <w:p w14:paraId="0D99E3F0"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100</w:t>
            </w:r>
          </w:p>
        </w:tc>
        <w:tc>
          <w:tcPr>
            <w:tcW w:w="1276" w:type="dxa"/>
          </w:tcPr>
          <w:p w14:paraId="63CA15F9"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100</w:t>
            </w:r>
          </w:p>
        </w:tc>
        <w:tc>
          <w:tcPr>
            <w:tcW w:w="992" w:type="dxa"/>
          </w:tcPr>
          <w:p w14:paraId="5AB9DC9A"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100</w:t>
            </w:r>
          </w:p>
        </w:tc>
        <w:tc>
          <w:tcPr>
            <w:tcW w:w="1276" w:type="dxa"/>
          </w:tcPr>
          <w:p w14:paraId="2750F669"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100</w:t>
            </w:r>
          </w:p>
        </w:tc>
        <w:tc>
          <w:tcPr>
            <w:tcW w:w="992" w:type="dxa"/>
          </w:tcPr>
          <w:p w14:paraId="6809D449"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100</w:t>
            </w:r>
          </w:p>
        </w:tc>
        <w:tc>
          <w:tcPr>
            <w:tcW w:w="1276" w:type="dxa"/>
          </w:tcPr>
          <w:p w14:paraId="5C21F2EC"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100</w:t>
            </w:r>
          </w:p>
        </w:tc>
      </w:tr>
      <w:tr w:rsidR="00E87FA3" w:rsidRPr="00851751" w14:paraId="41E3ED91" w14:textId="77777777" w:rsidTr="0024207C">
        <w:tc>
          <w:tcPr>
            <w:tcW w:w="817" w:type="dxa"/>
          </w:tcPr>
          <w:p w14:paraId="1A9759C1" w14:textId="34F8E9ED"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9.</w:t>
            </w:r>
          </w:p>
        </w:tc>
        <w:tc>
          <w:tcPr>
            <w:tcW w:w="2552" w:type="dxa"/>
          </w:tcPr>
          <w:p w14:paraId="3B5B0659"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851751">
              <w:rPr>
                <w:rFonts w:ascii="Times New Roman" w:eastAsia="Times New Roman" w:hAnsi="Times New Roman" w:cs="Times New Roman"/>
                <w:sz w:val="24"/>
                <w:szCs w:val="24"/>
                <w:lang w:eastAsia="lt-LT"/>
              </w:rPr>
              <w:t>Daugiasraučiai</w:t>
            </w:r>
            <w:proofErr w:type="spellEnd"/>
            <w:r w:rsidRPr="00851751">
              <w:rPr>
                <w:rFonts w:ascii="Times New Roman" w:eastAsia="Times New Roman" w:hAnsi="Times New Roman" w:cs="Times New Roman"/>
                <w:sz w:val="24"/>
                <w:szCs w:val="24"/>
                <w:lang w:eastAsia="lt-LT"/>
              </w:rPr>
              <w:t xml:space="preserve"> 40 mm skersmens vandens skaitikliai su nuotoliniu perdavimu</w:t>
            </w:r>
          </w:p>
        </w:tc>
        <w:tc>
          <w:tcPr>
            <w:tcW w:w="992" w:type="dxa"/>
          </w:tcPr>
          <w:p w14:paraId="2E0F57E1"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c>
          <w:tcPr>
            <w:tcW w:w="1276" w:type="dxa"/>
          </w:tcPr>
          <w:p w14:paraId="1DAB1A86"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c>
          <w:tcPr>
            <w:tcW w:w="992" w:type="dxa"/>
          </w:tcPr>
          <w:p w14:paraId="48253A9B"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c>
          <w:tcPr>
            <w:tcW w:w="1276" w:type="dxa"/>
          </w:tcPr>
          <w:p w14:paraId="5746216D"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c>
          <w:tcPr>
            <w:tcW w:w="992" w:type="dxa"/>
          </w:tcPr>
          <w:p w14:paraId="387D39A0"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c>
          <w:tcPr>
            <w:tcW w:w="1276" w:type="dxa"/>
          </w:tcPr>
          <w:p w14:paraId="37187F99"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r>
      <w:tr w:rsidR="00CA53D1" w:rsidRPr="00851751" w14:paraId="09542433" w14:textId="77777777" w:rsidTr="0024207C">
        <w:tc>
          <w:tcPr>
            <w:tcW w:w="817" w:type="dxa"/>
          </w:tcPr>
          <w:p w14:paraId="601DBD79" w14:textId="0379E644" w:rsidR="00CA53D1" w:rsidRPr="00851751" w:rsidRDefault="00CA53D1"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10</w:t>
            </w:r>
            <w:r w:rsidR="000134F2">
              <w:rPr>
                <w:rFonts w:ascii="Times New Roman" w:eastAsia="Times New Roman" w:hAnsi="Times New Roman" w:cs="Times New Roman"/>
                <w:sz w:val="24"/>
                <w:szCs w:val="24"/>
                <w:lang w:eastAsia="lt-LT"/>
              </w:rPr>
              <w:t>.</w:t>
            </w:r>
          </w:p>
        </w:tc>
        <w:tc>
          <w:tcPr>
            <w:tcW w:w="2552" w:type="dxa"/>
          </w:tcPr>
          <w:p w14:paraId="6FFAB713" w14:textId="77777777" w:rsidR="00CA53D1" w:rsidRPr="00851751" w:rsidRDefault="00CA53D1" w:rsidP="00995228">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851751">
              <w:rPr>
                <w:rFonts w:ascii="Times New Roman" w:eastAsia="Times New Roman" w:hAnsi="Times New Roman" w:cs="Times New Roman"/>
                <w:sz w:val="24"/>
                <w:szCs w:val="24"/>
                <w:lang w:eastAsia="lt-LT"/>
              </w:rPr>
              <w:t>Daugiasraučiai</w:t>
            </w:r>
            <w:proofErr w:type="spellEnd"/>
            <w:r w:rsidRPr="00851751">
              <w:rPr>
                <w:rFonts w:ascii="Times New Roman" w:eastAsia="Times New Roman" w:hAnsi="Times New Roman" w:cs="Times New Roman"/>
                <w:sz w:val="24"/>
                <w:szCs w:val="24"/>
                <w:lang w:eastAsia="lt-LT"/>
              </w:rPr>
              <w:t xml:space="preserve"> 50 mm skersmens vandens skaitikliai</w:t>
            </w:r>
          </w:p>
        </w:tc>
        <w:tc>
          <w:tcPr>
            <w:tcW w:w="992" w:type="dxa"/>
          </w:tcPr>
          <w:p w14:paraId="004E583B" w14:textId="77777777" w:rsidR="00CA53D1" w:rsidRPr="00851751" w:rsidRDefault="00CA53D1"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c>
          <w:tcPr>
            <w:tcW w:w="1276" w:type="dxa"/>
          </w:tcPr>
          <w:p w14:paraId="589B7A84" w14:textId="77777777" w:rsidR="00CA53D1" w:rsidRPr="00851751" w:rsidRDefault="00CA53D1"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c>
          <w:tcPr>
            <w:tcW w:w="992" w:type="dxa"/>
          </w:tcPr>
          <w:p w14:paraId="5FB804CD" w14:textId="77777777" w:rsidR="00CA53D1" w:rsidRPr="00851751" w:rsidRDefault="00CA53D1"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c>
          <w:tcPr>
            <w:tcW w:w="1276" w:type="dxa"/>
          </w:tcPr>
          <w:p w14:paraId="319D1573" w14:textId="77777777" w:rsidR="00CA53D1" w:rsidRPr="00851751" w:rsidRDefault="00CA53D1"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c>
          <w:tcPr>
            <w:tcW w:w="992" w:type="dxa"/>
          </w:tcPr>
          <w:p w14:paraId="724CA29C" w14:textId="77777777" w:rsidR="00CA53D1" w:rsidRPr="00851751" w:rsidRDefault="00CA53D1"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c>
          <w:tcPr>
            <w:tcW w:w="1276" w:type="dxa"/>
          </w:tcPr>
          <w:p w14:paraId="01071F9B" w14:textId="77777777" w:rsidR="00CA53D1" w:rsidRPr="00851751" w:rsidRDefault="00CA53D1"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r>
      <w:tr w:rsidR="00E87FA3" w:rsidRPr="00851751" w14:paraId="1BDE7EC1" w14:textId="77777777" w:rsidTr="0024207C">
        <w:tc>
          <w:tcPr>
            <w:tcW w:w="817" w:type="dxa"/>
          </w:tcPr>
          <w:p w14:paraId="7BFD766A" w14:textId="464D39A2" w:rsidR="00E87FA3" w:rsidRPr="00851751" w:rsidRDefault="00E87FA3" w:rsidP="00CA53D1">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r w:rsidR="00CA53D1" w:rsidRPr="00851751">
              <w:rPr>
                <w:rFonts w:ascii="Times New Roman" w:eastAsia="Times New Roman" w:hAnsi="Times New Roman" w:cs="Times New Roman"/>
                <w:sz w:val="24"/>
                <w:szCs w:val="24"/>
                <w:lang w:eastAsia="lt-LT"/>
              </w:rPr>
              <w:t>1</w:t>
            </w:r>
            <w:r w:rsidRPr="00851751">
              <w:rPr>
                <w:rFonts w:ascii="Times New Roman" w:eastAsia="Times New Roman" w:hAnsi="Times New Roman" w:cs="Times New Roman"/>
                <w:sz w:val="24"/>
                <w:szCs w:val="24"/>
                <w:lang w:eastAsia="lt-LT"/>
              </w:rPr>
              <w:t>.</w:t>
            </w:r>
          </w:p>
        </w:tc>
        <w:tc>
          <w:tcPr>
            <w:tcW w:w="2552" w:type="dxa"/>
          </w:tcPr>
          <w:p w14:paraId="45B4CD8F" w14:textId="77777777" w:rsidR="00E87FA3" w:rsidRPr="00851751" w:rsidRDefault="00E87FA3" w:rsidP="00995228">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851751">
              <w:rPr>
                <w:rFonts w:ascii="Times New Roman" w:eastAsia="Times New Roman" w:hAnsi="Times New Roman" w:cs="Times New Roman"/>
                <w:sz w:val="24"/>
                <w:szCs w:val="24"/>
                <w:lang w:eastAsia="lt-LT"/>
              </w:rPr>
              <w:t>Flanšiniai</w:t>
            </w:r>
            <w:proofErr w:type="spellEnd"/>
            <w:r w:rsidR="00995228" w:rsidRPr="00851751">
              <w:rPr>
                <w:rFonts w:ascii="Times New Roman" w:eastAsia="Times New Roman" w:hAnsi="Times New Roman" w:cs="Times New Roman"/>
                <w:sz w:val="24"/>
                <w:szCs w:val="24"/>
                <w:lang w:eastAsia="lt-LT"/>
              </w:rPr>
              <w:t xml:space="preserve"> </w:t>
            </w:r>
            <w:r w:rsidR="00CA53D1" w:rsidRPr="00851751">
              <w:rPr>
                <w:rFonts w:ascii="Times New Roman" w:eastAsia="Times New Roman" w:hAnsi="Times New Roman" w:cs="Times New Roman"/>
                <w:sz w:val="24"/>
                <w:szCs w:val="24"/>
                <w:lang w:eastAsia="lt-LT"/>
              </w:rPr>
              <w:t xml:space="preserve">turbininiai </w:t>
            </w:r>
            <w:r w:rsidRPr="00851751">
              <w:rPr>
                <w:rFonts w:ascii="Times New Roman" w:eastAsia="Times New Roman" w:hAnsi="Times New Roman" w:cs="Times New Roman"/>
                <w:sz w:val="24"/>
                <w:szCs w:val="24"/>
                <w:lang w:eastAsia="lt-LT"/>
              </w:rPr>
              <w:t>50-60 mm skersmens vandens skaitikliai</w:t>
            </w:r>
          </w:p>
        </w:tc>
        <w:tc>
          <w:tcPr>
            <w:tcW w:w="992" w:type="dxa"/>
          </w:tcPr>
          <w:p w14:paraId="443ED1B9"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8</w:t>
            </w:r>
          </w:p>
        </w:tc>
        <w:tc>
          <w:tcPr>
            <w:tcW w:w="1276" w:type="dxa"/>
          </w:tcPr>
          <w:p w14:paraId="390079D4"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8</w:t>
            </w:r>
          </w:p>
        </w:tc>
        <w:tc>
          <w:tcPr>
            <w:tcW w:w="992" w:type="dxa"/>
          </w:tcPr>
          <w:p w14:paraId="624E88C3"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8</w:t>
            </w:r>
          </w:p>
        </w:tc>
        <w:tc>
          <w:tcPr>
            <w:tcW w:w="1276" w:type="dxa"/>
          </w:tcPr>
          <w:p w14:paraId="79E19D5E"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8</w:t>
            </w:r>
          </w:p>
        </w:tc>
        <w:tc>
          <w:tcPr>
            <w:tcW w:w="992" w:type="dxa"/>
          </w:tcPr>
          <w:p w14:paraId="5F5F1B01"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8</w:t>
            </w:r>
          </w:p>
        </w:tc>
        <w:tc>
          <w:tcPr>
            <w:tcW w:w="1276" w:type="dxa"/>
          </w:tcPr>
          <w:p w14:paraId="5E9BD8F1"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8</w:t>
            </w:r>
          </w:p>
        </w:tc>
      </w:tr>
      <w:tr w:rsidR="00E87FA3" w:rsidRPr="00851751" w14:paraId="2B2CD5F7" w14:textId="77777777" w:rsidTr="0024207C">
        <w:tc>
          <w:tcPr>
            <w:tcW w:w="817" w:type="dxa"/>
          </w:tcPr>
          <w:p w14:paraId="41B1667D" w14:textId="2748A7E9" w:rsidR="00E87FA3" w:rsidRPr="00851751" w:rsidRDefault="00E87FA3" w:rsidP="00CA53D1">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r w:rsidR="00CA53D1" w:rsidRPr="00851751">
              <w:rPr>
                <w:rFonts w:ascii="Times New Roman" w:eastAsia="Times New Roman" w:hAnsi="Times New Roman" w:cs="Times New Roman"/>
                <w:sz w:val="24"/>
                <w:szCs w:val="24"/>
                <w:lang w:eastAsia="lt-LT"/>
              </w:rPr>
              <w:t>2</w:t>
            </w:r>
            <w:r w:rsidRPr="00851751">
              <w:rPr>
                <w:rFonts w:ascii="Times New Roman" w:eastAsia="Times New Roman" w:hAnsi="Times New Roman" w:cs="Times New Roman"/>
                <w:sz w:val="24"/>
                <w:szCs w:val="24"/>
                <w:lang w:eastAsia="lt-LT"/>
              </w:rPr>
              <w:t>.</w:t>
            </w:r>
          </w:p>
        </w:tc>
        <w:tc>
          <w:tcPr>
            <w:tcW w:w="2552" w:type="dxa"/>
          </w:tcPr>
          <w:p w14:paraId="4DB5A1FA" w14:textId="77777777" w:rsidR="00E87FA3" w:rsidRPr="00851751" w:rsidRDefault="00E87FA3" w:rsidP="00CA53D1">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851751">
              <w:rPr>
                <w:rFonts w:ascii="Times New Roman" w:eastAsia="Times New Roman" w:hAnsi="Times New Roman" w:cs="Times New Roman"/>
                <w:sz w:val="24"/>
                <w:szCs w:val="24"/>
                <w:lang w:eastAsia="lt-LT"/>
              </w:rPr>
              <w:t>Flanšiniai</w:t>
            </w:r>
            <w:proofErr w:type="spellEnd"/>
            <w:r w:rsidR="00995228" w:rsidRPr="00851751">
              <w:rPr>
                <w:rFonts w:ascii="Times New Roman" w:eastAsia="Times New Roman" w:hAnsi="Times New Roman" w:cs="Times New Roman"/>
                <w:sz w:val="24"/>
                <w:szCs w:val="24"/>
                <w:lang w:eastAsia="lt-LT"/>
              </w:rPr>
              <w:t xml:space="preserve"> </w:t>
            </w:r>
            <w:r w:rsidR="00CA53D1" w:rsidRPr="00851751">
              <w:rPr>
                <w:rFonts w:ascii="Times New Roman" w:eastAsia="Times New Roman" w:hAnsi="Times New Roman" w:cs="Times New Roman"/>
                <w:sz w:val="24"/>
                <w:szCs w:val="24"/>
                <w:lang w:eastAsia="lt-LT"/>
              </w:rPr>
              <w:t>turbininiai</w:t>
            </w:r>
            <w:r w:rsidRPr="00851751">
              <w:rPr>
                <w:rFonts w:ascii="Times New Roman" w:eastAsia="Times New Roman" w:hAnsi="Times New Roman" w:cs="Times New Roman"/>
                <w:sz w:val="24"/>
                <w:szCs w:val="24"/>
                <w:lang w:eastAsia="lt-LT"/>
              </w:rPr>
              <w:t xml:space="preserve"> 80 mm skersmens vandens skaitikliai</w:t>
            </w:r>
          </w:p>
        </w:tc>
        <w:tc>
          <w:tcPr>
            <w:tcW w:w="992" w:type="dxa"/>
          </w:tcPr>
          <w:p w14:paraId="4C13C21F"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c>
          <w:tcPr>
            <w:tcW w:w="1276" w:type="dxa"/>
          </w:tcPr>
          <w:p w14:paraId="2D0AF1FC"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c>
          <w:tcPr>
            <w:tcW w:w="992" w:type="dxa"/>
          </w:tcPr>
          <w:p w14:paraId="17F21868"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c>
          <w:tcPr>
            <w:tcW w:w="1276" w:type="dxa"/>
          </w:tcPr>
          <w:p w14:paraId="3D9F08AD"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c>
          <w:tcPr>
            <w:tcW w:w="992" w:type="dxa"/>
          </w:tcPr>
          <w:p w14:paraId="191CA5D9"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c>
          <w:tcPr>
            <w:tcW w:w="1276" w:type="dxa"/>
          </w:tcPr>
          <w:p w14:paraId="7B1336DE"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r>
      <w:tr w:rsidR="00E87FA3" w:rsidRPr="00851751" w14:paraId="4D718D75" w14:textId="77777777" w:rsidTr="0024207C">
        <w:tc>
          <w:tcPr>
            <w:tcW w:w="817" w:type="dxa"/>
          </w:tcPr>
          <w:p w14:paraId="72192D2F" w14:textId="5C1B9526" w:rsidR="00E87FA3" w:rsidRPr="00851751" w:rsidRDefault="00E87FA3" w:rsidP="00CA53D1">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r w:rsidR="00CA53D1" w:rsidRPr="00851751">
              <w:rPr>
                <w:rFonts w:ascii="Times New Roman" w:eastAsia="Times New Roman" w:hAnsi="Times New Roman" w:cs="Times New Roman"/>
                <w:sz w:val="24"/>
                <w:szCs w:val="24"/>
                <w:lang w:eastAsia="lt-LT"/>
              </w:rPr>
              <w:t>3</w:t>
            </w:r>
            <w:r w:rsidRPr="00851751">
              <w:rPr>
                <w:rFonts w:ascii="Times New Roman" w:eastAsia="Times New Roman" w:hAnsi="Times New Roman" w:cs="Times New Roman"/>
                <w:sz w:val="24"/>
                <w:szCs w:val="24"/>
                <w:lang w:eastAsia="lt-LT"/>
              </w:rPr>
              <w:t>.</w:t>
            </w:r>
          </w:p>
        </w:tc>
        <w:tc>
          <w:tcPr>
            <w:tcW w:w="2552" w:type="dxa"/>
          </w:tcPr>
          <w:p w14:paraId="4AE756B7" w14:textId="77777777" w:rsidR="00E87FA3" w:rsidRPr="00851751" w:rsidRDefault="00E87FA3" w:rsidP="00995228">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851751">
              <w:rPr>
                <w:rFonts w:ascii="Times New Roman" w:eastAsia="Times New Roman" w:hAnsi="Times New Roman" w:cs="Times New Roman"/>
                <w:sz w:val="24"/>
                <w:szCs w:val="24"/>
                <w:lang w:eastAsia="lt-LT"/>
              </w:rPr>
              <w:t>Flanšiniai</w:t>
            </w:r>
            <w:proofErr w:type="spellEnd"/>
            <w:r w:rsidR="00995228" w:rsidRPr="00851751">
              <w:rPr>
                <w:rFonts w:ascii="Times New Roman" w:eastAsia="Times New Roman" w:hAnsi="Times New Roman" w:cs="Times New Roman"/>
                <w:sz w:val="24"/>
                <w:szCs w:val="24"/>
                <w:lang w:eastAsia="lt-LT"/>
              </w:rPr>
              <w:t xml:space="preserve"> </w:t>
            </w:r>
            <w:r w:rsidR="00CA53D1" w:rsidRPr="00851751">
              <w:rPr>
                <w:rFonts w:ascii="Times New Roman" w:eastAsia="Times New Roman" w:hAnsi="Times New Roman" w:cs="Times New Roman"/>
                <w:sz w:val="24"/>
                <w:szCs w:val="24"/>
                <w:lang w:eastAsia="lt-LT"/>
              </w:rPr>
              <w:t>turbininiai</w:t>
            </w:r>
            <w:r w:rsidRPr="00851751">
              <w:rPr>
                <w:rFonts w:ascii="Times New Roman" w:eastAsia="Times New Roman" w:hAnsi="Times New Roman" w:cs="Times New Roman"/>
                <w:sz w:val="24"/>
                <w:szCs w:val="24"/>
                <w:lang w:eastAsia="lt-LT"/>
              </w:rPr>
              <w:t xml:space="preserve"> 80 mm skersmens vandens skaitikliai su nuotoliniu perdavimu</w:t>
            </w:r>
          </w:p>
        </w:tc>
        <w:tc>
          <w:tcPr>
            <w:tcW w:w="992" w:type="dxa"/>
          </w:tcPr>
          <w:p w14:paraId="27F68106"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c>
          <w:tcPr>
            <w:tcW w:w="1276" w:type="dxa"/>
          </w:tcPr>
          <w:p w14:paraId="36C09527"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c>
          <w:tcPr>
            <w:tcW w:w="992" w:type="dxa"/>
          </w:tcPr>
          <w:p w14:paraId="1526C812"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c>
          <w:tcPr>
            <w:tcW w:w="1276" w:type="dxa"/>
          </w:tcPr>
          <w:p w14:paraId="0BD61849"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c>
          <w:tcPr>
            <w:tcW w:w="992" w:type="dxa"/>
          </w:tcPr>
          <w:p w14:paraId="2F6E4F69"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c>
          <w:tcPr>
            <w:tcW w:w="1276" w:type="dxa"/>
          </w:tcPr>
          <w:p w14:paraId="35E92D09"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r>
      <w:tr w:rsidR="00E87FA3" w:rsidRPr="00851751" w14:paraId="4568BEE8" w14:textId="77777777" w:rsidTr="0024207C">
        <w:tc>
          <w:tcPr>
            <w:tcW w:w="817" w:type="dxa"/>
          </w:tcPr>
          <w:p w14:paraId="184C9D85" w14:textId="47AF0485" w:rsidR="00E87FA3" w:rsidRPr="00851751" w:rsidRDefault="00E87FA3" w:rsidP="00CA53D1">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r w:rsidR="00CA53D1" w:rsidRPr="00851751">
              <w:rPr>
                <w:rFonts w:ascii="Times New Roman" w:eastAsia="Times New Roman" w:hAnsi="Times New Roman" w:cs="Times New Roman"/>
                <w:sz w:val="24"/>
                <w:szCs w:val="24"/>
                <w:lang w:eastAsia="lt-LT"/>
              </w:rPr>
              <w:t>4</w:t>
            </w:r>
            <w:r w:rsidRPr="00851751">
              <w:rPr>
                <w:rFonts w:ascii="Times New Roman" w:eastAsia="Times New Roman" w:hAnsi="Times New Roman" w:cs="Times New Roman"/>
                <w:sz w:val="24"/>
                <w:szCs w:val="24"/>
                <w:lang w:eastAsia="lt-LT"/>
              </w:rPr>
              <w:t>.</w:t>
            </w:r>
          </w:p>
        </w:tc>
        <w:tc>
          <w:tcPr>
            <w:tcW w:w="2552" w:type="dxa"/>
          </w:tcPr>
          <w:p w14:paraId="4E43ACE4" w14:textId="77777777" w:rsidR="00E87FA3" w:rsidRPr="00851751" w:rsidRDefault="00E87FA3" w:rsidP="00995228">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851751">
              <w:rPr>
                <w:rFonts w:ascii="Times New Roman" w:eastAsia="Times New Roman" w:hAnsi="Times New Roman" w:cs="Times New Roman"/>
                <w:sz w:val="24"/>
                <w:szCs w:val="24"/>
                <w:lang w:eastAsia="lt-LT"/>
              </w:rPr>
              <w:t>Flanšiniai</w:t>
            </w:r>
            <w:proofErr w:type="spellEnd"/>
            <w:r w:rsidR="00995228" w:rsidRPr="00851751">
              <w:rPr>
                <w:rFonts w:ascii="Times New Roman" w:eastAsia="Times New Roman" w:hAnsi="Times New Roman" w:cs="Times New Roman"/>
                <w:sz w:val="24"/>
                <w:szCs w:val="24"/>
                <w:lang w:eastAsia="lt-LT"/>
              </w:rPr>
              <w:t xml:space="preserve"> </w:t>
            </w:r>
            <w:r w:rsidR="00CA53D1" w:rsidRPr="00851751">
              <w:rPr>
                <w:rFonts w:ascii="Times New Roman" w:eastAsia="Times New Roman" w:hAnsi="Times New Roman" w:cs="Times New Roman"/>
                <w:sz w:val="24"/>
                <w:szCs w:val="24"/>
                <w:lang w:eastAsia="lt-LT"/>
              </w:rPr>
              <w:t>turbininiai</w:t>
            </w:r>
            <w:r w:rsidRPr="00851751">
              <w:rPr>
                <w:rFonts w:ascii="Times New Roman" w:eastAsia="Times New Roman" w:hAnsi="Times New Roman" w:cs="Times New Roman"/>
                <w:sz w:val="24"/>
                <w:szCs w:val="24"/>
                <w:lang w:eastAsia="lt-LT"/>
              </w:rPr>
              <w:t xml:space="preserve"> 100 mm skersmens vandens skaitikliai</w:t>
            </w:r>
          </w:p>
        </w:tc>
        <w:tc>
          <w:tcPr>
            <w:tcW w:w="992" w:type="dxa"/>
          </w:tcPr>
          <w:p w14:paraId="154C7BCD"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c>
          <w:tcPr>
            <w:tcW w:w="1276" w:type="dxa"/>
          </w:tcPr>
          <w:p w14:paraId="32361A33"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c>
          <w:tcPr>
            <w:tcW w:w="992" w:type="dxa"/>
          </w:tcPr>
          <w:p w14:paraId="6097EF3E"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c>
          <w:tcPr>
            <w:tcW w:w="1276" w:type="dxa"/>
          </w:tcPr>
          <w:p w14:paraId="3FC1F9C3"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c>
          <w:tcPr>
            <w:tcW w:w="992" w:type="dxa"/>
          </w:tcPr>
          <w:p w14:paraId="0F977852"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c>
          <w:tcPr>
            <w:tcW w:w="1276" w:type="dxa"/>
          </w:tcPr>
          <w:p w14:paraId="40EFAA65"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5</w:t>
            </w:r>
          </w:p>
        </w:tc>
      </w:tr>
      <w:tr w:rsidR="00E87FA3" w:rsidRPr="00851751" w14:paraId="3B697460" w14:textId="77777777" w:rsidTr="0024207C">
        <w:tc>
          <w:tcPr>
            <w:tcW w:w="817" w:type="dxa"/>
          </w:tcPr>
          <w:p w14:paraId="5E70986E" w14:textId="0AF51D08" w:rsidR="00E87FA3" w:rsidRPr="00851751" w:rsidRDefault="00E87FA3" w:rsidP="00CA53D1">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w:t>
            </w:r>
            <w:r w:rsidR="00CA53D1" w:rsidRPr="00851751">
              <w:rPr>
                <w:rFonts w:ascii="Times New Roman" w:eastAsia="Times New Roman" w:hAnsi="Times New Roman" w:cs="Times New Roman"/>
                <w:sz w:val="24"/>
                <w:szCs w:val="24"/>
                <w:lang w:eastAsia="lt-LT"/>
              </w:rPr>
              <w:t>5.</w:t>
            </w:r>
          </w:p>
        </w:tc>
        <w:tc>
          <w:tcPr>
            <w:tcW w:w="2552" w:type="dxa"/>
          </w:tcPr>
          <w:p w14:paraId="20949F1C" w14:textId="77777777" w:rsidR="00E87FA3" w:rsidRPr="00851751" w:rsidRDefault="00E87FA3" w:rsidP="00995228">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851751">
              <w:rPr>
                <w:rFonts w:ascii="Times New Roman" w:eastAsia="Times New Roman" w:hAnsi="Times New Roman" w:cs="Times New Roman"/>
                <w:sz w:val="24"/>
                <w:szCs w:val="24"/>
                <w:lang w:eastAsia="lt-LT"/>
              </w:rPr>
              <w:t>Flanšiniai</w:t>
            </w:r>
            <w:proofErr w:type="spellEnd"/>
            <w:r w:rsidR="00995228" w:rsidRPr="00851751">
              <w:rPr>
                <w:rFonts w:ascii="Times New Roman" w:eastAsia="Times New Roman" w:hAnsi="Times New Roman" w:cs="Times New Roman"/>
                <w:sz w:val="24"/>
                <w:szCs w:val="24"/>
                <w:lang w:eastAsia="lt-LT"/>
              </w:rPr>
              <w:t xml:space="preserve"> </w:t>
            </w:r>
            <w:r w:rsidR="00CA53D1" w:rsidRPr="00851751">
              <w:rPr>
                <w:rFonts w:ascii="Times New Roman" w:eastAsia="Times New Roman" w:hAnsi="Times New Roman" w:cs="Times New Roman"/>
                <w:sz w:val="24"/>
                <w:szCs w:val="24"/>
                <w:lang w:eastAsia="lt-LT"/>
              </w:rPr>
              <w:t>turbininiai</w:t>
            </w:r>
            <w:r w:rsidRPr="00851751">
              <w:rPr>
                <w:rFonts w:ascii="Times New Roman" w:eastAsia="Times New Roman" w:hAnsi="Times New Roman" w:cs="Times New Roman"/>
                <w:sz w:val="24"/>
                <w:szCs w:val="24"/>
                <w:lang w:eastAsia="lt-LT"/>
              </w:rPr>
              <w:t xml:space="preserve"> 100 mm skersmens vandens skaitikliai su nuotoliniu perdavimu</w:t>
            </w:r>
          </w:p>
        </w:tc>
        <w:tc>
          <w:tcPr>
            <w:tcW w:w="992" w:type="dxa"/>
          </w:tcPr>
          <w:p w14:paraId="00A8C546"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c>
          <w:tcPr>
            <w:tcW w:w="1276" w:type="dxa"/>
          </w:tcPr>
          <w:p w14:paraId="65A4C892"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c>
          <w:tcPr>
            <w:tcW w:w="992" w:type="dxa"/>
          </w:tcPr>
          <w:p w14:paraId="7DAF8771"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c>
          <w:tcPr>
            <w:tcW w:w="1276" w:type="dxa"/>
          </w:tcPr>
          <w:p w14:paraId="51EBEFC3"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c>
          <w:tcPr>
            <w:tcW w:w="992" w:type="dxa"/>
          </w:tcPr>
          <w:p w14:paraId="6359F377"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c>
          <w:tcPr>
            <w:tcW w:w="1276" w:type="dxa"/>
          </w:tcPr>
          <w:p w14:paraId="0CDDFE17"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2</w:t>
            </w:r>
          </w:p>
        </w:tc>
      </w:tr>
    </w:tbl>
    <w:p w14:paraId="57A24D4E"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p>
    <w:p w14:paraId="087C9FA7"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p>
    <w:p w14:paraId="300575E1"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851751">
        <w:rPr>
          <w:rFonts w:ascii="Times New Roman" w:eastAsia="Times New Roman" w:hAnsi="Times New Roman" w:cs="Times New Roman"/>
          <w:b/>
          <w:bCs/>
          <w:color w:val="000000"/>
          <w:sz w:val="24"/>
          <w:szCs w:val="24"/>
          <w:lang w:eastAsia="lt-LT"/>
        </w:rPr>
        <w:t>V. ŪKIO SUBJEKTŲ GRUPĖS DALYVAVIMAS PIRKIMO PROCEDŪROSE</w:t>
      </w:r>
    </w:p>
    <w:p w14:paraId="5C87F2A8"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t-LT"/>
        </w:rPr>
      </w:pPr>
    </w:p>
    <w:p w14:paraId="66750087"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color w:val="000000"/>
          <w:sz w:val="24"/>
          <w:szCs w:val="24"/>
          <w:lang w:eastAsia="lt-LT"/>
        </w:rPr>
        <w:t>5.</w:t>
      </w:r>
      <w:r w:rsidR="00E87FA3" w:rsidRPr="00851751">
        <w:rPr>
          <w:rFonts w:ascii="Times New Roman" w:eastAsia="Times New Roman" w:hAnsi="Times New Roman" w:cs="Times New Roman"/>
          <w:color w:val="000000"/>
          <w:sz w:val="24"/>
          <w:szCs w:val="24"/>
          <w:lang w:eastAsia="lt-LT"/>
        </w:rPr>
        <w:t xml:space="preserve">1. Jei pirkimo procedūrose dalyvauja ūkio subjektų grupė, ji pateikia jungtinės veiklos sutartį </w:t>
      </w:r>
      <w:r w:rsidR="00E87FA3" w:rsidRPr="00851751">
        <w:rPr>
          <w:rFonts w:ascii="Times New Roman" w:eastAsia="Times New Roman" w:hAnsi="Times New Roman" w:cs="Times New Roman"/>
          <w:sz w:val="24"/>
          <w:szCs w:val="24"/>
          <w:lang w:eastAsia="lt-LT"/>
        </w:rPr>
        <w:t>arba tinkamai patvirtintą jos kopiją. Pateikiamas skenuotas dokumentas elektroninėje laikmenoje.</w:t>
      </w:r>
    </w:p>
    <w:p w14:paraId="31A231A8"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lastRenderedPageBreak/>
        <w:t>5.</w:t>
      </w:r>
      <w:r w:rsidR="00E87FA3" w:rsidRPr="00851751">
        <w:rPr>
          <w:rFonts w:ascii="Times New Roman" w:eastAsia="Times New Roman" w:hAnsi="Times New Roman" w:cs="Times New Roman"/>
          <w:color w:val="000000"/>
          <w:sz w:val="24"/>
          <w:szCs w:val="24"/>
          <w:lang w:eastAsia="lt-LT"/>
        </w:rPr>
        <w:t>2. Jungtinės veiklos sutartyje turi būti nurodyti kiekvienos šios sutarties šalies įsipareigojimai vykdant numatomą su perkančiąja organizacija sudaryti pirkimo sutartį, šių įsipareigojimų vertės dalis, įeinanti į bendrą pirkimo sutarties vertę.</w:t>
      </w:r>
    </w:p>
    <w:p w14:paraId="3657C21D"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5.</w:t>
      </w:r>
      <w:r w:rsidR="00E87FA3" w:rsidRPr="00851751">
        <w:rPr>
          <w:rFonts w:ascii="Times New Roman" w:eastAsia="Times New Roman" w:hAnsi="Times New Roman" w:cs="Times New Roman"/>
          <w:color w:val="000000"/>
          <w:sz w:val="24"/>
          <w:szCs w:val="24"/>
          <w:lang w:eastAsia="lt-LT"/>
        </w:rPr>
        <w:t>3.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14:paraId="5FBEA255"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5.</w:t>
      </w:r>
      <w:r w:rsidR="00E87FA3" w:rsidRPr="00851751">
        <w:rPr>
          <w:rFonts w:ascii="Times New Roman" w:eastAsia="Times New Roman" w:hAnsi="Times New Roman" w:cs="Times New Roman"/>
          <w:color w:val="000000"/>
          <w:sz w:val="24"/>
          <w:szCs w:val="24"/>
          <w:lang w:eastAsia="lt-LT"/>
        </w:rPr>
        <w:t>4. Perkančioji organizacija nereikalauja, kad ūkio subjektų grupės pateiktą pasiūlymą pripažinus geriausiu ir perkančiajai organizacijai pasiūlius sudaryti pirkimo sutartį, ši ūkio subjektų grupė įgautų tam tikrą teisinę formą.</w:t>
      </w:r>
    </w:p>
    <w:p w14:paraId="2F6681E1"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p>
    <w:p w14:paraId="0A9156E7"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851751">
        <w:rPr>
          <w:rFonts w:ascii="Times New Roman" w:eastAsia="Times New Roman" w:hAnsi="Times New Roman" w:cs="Times New Roman"/>
          <w:b/>
          <w:bCs/>
          <w:color w:val="000000"/>
          <w:sz w:val="24"/>
          <w:szCs w:val="24"/>
          <w:lang w:eastAsia="lt-LT"/>
        </w:rPr>
        <w:t>VI. PASIŪLYMŲ RENGIMAS, PATEIKIMAS, KEITIMAS</w:t>
      </w:r>
    </w:p>
    <w:p w14:paraId="04BF9E4F"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t-LT"/>
        </w:rPr>
      </w:pPr>
    </w:p>
    <w:p w14:paraId="4628EDA1"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6.1</w:t>
      </w:r>
      <w:r w:rsidR="00E87FA3" w:rsidRPr="00851751">
        <w:rPr>
          <w:rFonts w:ascii="Times New Roman" w:eastAsia="Times New Roman" w:hAnsi="Times New Roman" w:cs="Times New Roman"/>
          <w:color w:val="000000"/>
          <w:sz w:val="24"/>
          <w:szCs w:val="24"/>
          <w:lang w:eastAsia="lt-LT"/>
        </w:rPr>
        <w:t>. Pateikdamas pasiūlymą tiekėjas sutinka su šiomis konkurso sąlygomis ir patvirtina, kad jo pasiūlyme pateikta informacija yra teisinga ir apima viską, ko reikia tinkamam pirkimo sutarties vykdymui.</w:t>
      </w:r>
    </w:p>
    <w:p w14:paraId="2B31046B"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bCs/>
          <w:color w:val="000000"/>
          <w:sz w:val="24"/>
          <w:szCs w:val="24"/>
          <w:lang w:eastAsia="lt-LT"/>
        </w:rPr>
      </w:pPr>
      <w:r w:rsidRPr="00851751">
        <w:rPr>
          <w:rFonts w:ascii="Times New Roman" w:eastAsia="Times New Roman" w:hAnsi="Times New Roman" w:cs="Times New Roman"/>
          <w:bCs/>
          <w:color w:val="000000"/>
          <w:sz w:val="24"/>
          <w:szCs w:val="24"/>
          <w:lang w:eastAsia="lt-LT"/>
        </w:rPr>
        <w:t>6.2</w:t>
      </w:r>
      <w:r w:rsidR="00E87FA3" w:rsidRPr="00851751">
        <w:rPr>
          <w:rFonts w:ascii="Times New Roman" w:eastAsia="Times New Roman" w:hAnsi="Times New Roman" w:cs="Times New Roman"/>
          <w:bCs/>
          <w:color w:val="000000"/>
          <w:sz w:val="24"/>
          <w:szCs w:val="24"/>
          <w:lang w:eastAsia="lt-LT"/>
        </w:rPr>
        <w:t>. Pasiūlymas turi būti pateikiamas tik elektroninėmis priemonėmis naudojantis CVP IS priemonėmis. Pasiūlymai pateikiami kita forma ir vokuose nebus priimami ir vertinami.</w:t>
      </w:r>
    </w:p>
    <w:p w14:paraId="128348ED"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6.3</w:t>
      </w:r>
      <w:r w:rsidR="00E87FA3" w:rsidRPr="00851751">
        <w:rPr>
          <w:rFonts w:ascii="Times New Roman" w:eastAsia="Times New Roman" w:hAnsi="Times New Roman" w:cs="Times New Roman"/>
          <w:color w:val="000000"/>
          <w:sz w:val="24"/>
          <w:szCs w:val="24"/>
          <w:lang w:eastAsia="lt-LT"/>
        </w:rPr>
        <w:t xml:space="preserve">. Elektroninėmis priemonėmis pasiūlymus gali teikti tik tiekėjai, registruoti CVP IS pasiekiamoje adresu </w:t>
      </w:r>
      <w:r w:rsidR="00E87FA3" w:rsidRPr="00851751">
        <w:rPr>
          <w:rFonts w:ascii="Times New Roman" w:eastAsia="Times New Roman" w:hAnsi="Times New Roman" w:cs="Times New Roman"/>
          <w:color w:val="0000FF"/>
          <w:sz w:val="24"/>
          <w:szCs w:val="24"/>
          <w:lang w:eastAsia="lt-LT"/>
        </w:rPr>
        <w:t>https://pirkimai.eviesiejipirkimai.lt</w:t>
      </w:r>
      <w:r w:rsidR="00E87FA3" w:rsidRPr="00851751">
        <w:rPr>
          <w:rFonts w:ascii="Times New Roman" w:eastAsia="Times New Roman" w:hAnsi="Times New Roman" w:cs="Times New Roman"/>
          <w:color w:val="000000"/>
          <w:sz w:val="24"/>
          <w:szCs w:val="24"/>
          <w:lang w:eastAsia="lt-LT"/>
        </w:rPr>
        <w:t>. Registracija CVP IS yra nemokama.</w:t>
      </w:r>
    </w:p>
    <w:p w14:paraId="51916D96"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bCs/>
          <w:color w:val="000000"/>
          <w:sz w:val="24"/>
          <w:szCs w:val="24"/>
          <w:lang w:eastAsia="lt-LT"/>
        </w:rPr>
      </w:pPr>
      <w:r w:rsidRPr="00851751">
        <w:rPr>
          <w:rFonts w:ascii="Times New Roman" w:eastAsia="Times New Roman" w:hAnsi="Times New Roman" w:cs="Times New Roman"/>
          <w:bCs/>
          <w:color w:val="000000"/>
          <w:sz w:val="24"/>
          <w:szCs w:val="24"/>
          <w:lang w:eastAsia="lt-LT"/>
        </w:rPr>
        <w:t>6.4</w:t>
      </w:r>
      <w:r w:rsidR="00E87FA3" w:rsidRPr="00851751">
        <w:rPr>
          <w:rFonts w:ascii="Times New Roman" w:eastAsia="Times New Roman" w:hAnsi="Times New Roman" w:cs="Times New Roman"/>
          <w:bCs/>
          <w:color w:val="000000"/>
          <w:sz w:val="24"/>
          <w:szCs w:val="24"/>
          <w:lang w:eastAsia="lt-LT"/>
        </w:rPr>
        <w:t>. Pasiūlymas gali būti pasirašytas saugiu elektroniniu parašu, atitinkančiu Lietuvos Respublikos elektroninio parašo įstatymo nustatytus reikalavimus.</w:t>
      </w:r>
    </w:p>
    <w:p w14:paraId="5325E3E4"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6.5</w:t>
      </w:r>
      <w:r w:rsidR="00E87FA3" w:rsidRPr="00851751">
        <w:rPr>
          <w:rFonts w:ascii="Times New Roman" w:eastAsia="Times New Roman" w:hAnsi="Times New Roman" w:cs="Times New Roman"/>
          <w:color w:val="000000"/>
          <w:sz w:val="24"/>
          <w:szCs w:val="24"/>
          <w:lang w:eastAsia="lt-LT"/>
        </w:rPr>
        <w:t xml:space="preserve">. Kiekvienas pasiūlyme pridedamas („prisegamas“) dokumentas, patvirtinantis tiekėjo kvalifikacijos atitiktį konkurso sąlygose nustatytiems kvalifikacijos reikalavimams, kiti pasiūlyme pateikiami dokumentai turi būti pateikti elektronine forma, t. y. tiesiogiai suformuoti elektroninėmis priemonėmis (pvz., tiekėjo atitikties minimaliems kvalifikacijos reikalavimams klausimynas, Tiekėjo deklaracija ir pan.) arba pateikiant skaitmenines dokumentų kopijas (pvz., atestatai, pažymos, licencijos, leidimai ir pan.). Pateikiami dokumentai ar skaitmeninės dokumentų kopijos turi būti prieinami naudojant nediskriminuojančius, visuotinai prieinamus duomenų failų formatus (pvz., </w:t>
      </w:r>
      <w:proofErr w:type="spellStart"/>
      <w:r w:rsidR="00E87FA3" w:rsidRPr="00851751">
        <w:rPr>
          <w:rFonts w:ascii="Times New Roman" w:eastAsia="Times New Roman" w:hAnsi="Times New Roman" w:cs="Times New Roman"/>
          <w:color w:val="000000"/>
          <w:sz w:val="24"/>
          <w:szCs w:val="24"/>
          <w:lang w:eastAsia="lt-LT"/>
        </w:rPr>
        <w:t>pdf</w:t>
      </w:r>
      <w:proofErr w:type="spellEnd"/>
      <w:r w:rsidR="00E87FA3" w:rsidRPr="00851751">
        <w:rPr>
          <w:rFonts w:ascii="Times New Roman" w:eastAsia="Times New Roman" w:hAnsi="Times New Roman" w:cs="Times New Roman"/>
          <w:color w:val="000000"/>
          <w:sz w:val="24"/>
          <w:szCs w:val="24"/>
          <w:lang w:eastAsia="lt-LT"/>
        </w:rPr>
        <w:t xml:space="preserve">, </w:t>
      </w:r>
      <w:proofErr w:type="spellStart"/>
      <w:r w:rsidR="00E87FA3" w:rsidRPr="00851751">
        <w:rPr>
          <w:rFonts w:ascii="Times New Roman" w:eastAsia="Times New Roman" w:hAnsi="Times New Roman" w:cs="Times New Roman"/>
          <w:color w:val="000000"/>
          <w:sz w:val="24"/>
          <w:szCs w:val="24"/>
          <w:lang w:eastAsia="lt-LT"/>
        </w:rPr>
        <w:t>jpg</w:t>
      </w:r>
      <w:proofErr w:type="spellEnd"/>
      <w:r w:rsidR="00E87FA3" w:rsidRPr="00851751">
        <w:rPr>
          <w:rFonts w:ascii="Times New Roman" w:eastAsia="Times New Roman" w:hAnsi="Times New Roman" w:cs="Times New Roman"/>
          <w:color w:val="000000"/>
          <w:sz w:val="24"/>
          <w:szCs w:val="24"/>
          <w:lang w:eastAsia="lt-LT"/>
        </w:rPr>
        <w:t xml:space="preserve">, </w:t>
      </w:r>
      <w:proofErr w:type="spellStart"/>
      <w:r w:rsidR="00E87FA3" w:rsidRPr="00851751">
        <w:rPr>
          <w:rFonts w:ascii="Times New Roman" w:eastAsia="Times New Roman" w:hAnsi="Times New Roman" w:cs="Times New Roman"/>
          <w:color w:val="000000"/>
          <w:sz w:val="24"/>
          <w:szCs w:val="24"/>
          <w:lang w:eastAsia="lt-LT"/>
        </w:rPr>
        <w:t>doc</w:t>
      </w:r>
      <w:proofErr w:type="spellEnd"/>
      <w:r w:rsidR="00E87FA3" w:rsidRPr="00851751">
        <w:rPr>
          <w:rFonts w:ascii="Times New Roman" w:eastAsia="Times New Roman" w:hAnsi="Times New Roman" w:cs="Times New Roman"/>
          <w:color w:val="000000"/>
          <w:sz w:val="24"/>
          <w:szCs w:val="24"/>
          <w:lang w:eastAsia="lt-LT"/>
        </w:rPr>
        <w:t xml:space="preserve"> ir kt.). Dokumentų kopijos yra tvirtinamos tiekėjo ar jo įgalioto asmens parašu, nurodant žodžius „Kopija tikra“ ir pareigų pavadinimą, vardą (vardo raidę), pavardę, datą ir antspaudą.</w:t>
      </w:r>
    </w:p>
    <w:p w14:paraId="6FA477D8"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6.6</w:t>
      </w:r>
      <w:r w:rsidR="00E87FA3" w:rsidRPr="00851751">
        <w:rPr>
          <w:rFonts w:ascii="Times New Roman" w:eastAsia="Times New Roman" w:hAnsi="Times New Roman" w:cs="Times New Roman"/>
          <w:color w:val="000000"/>
          <w:sz w:val="24"/>
          <w:szCs w:val="24"/>
          <w:lang w:eastAsia="lt-LT"/>
        </w:rPr>
        <w:t>. Tiekėjo pasiūlymas bei kita korespondencija pateikiama lietuvių kalba. Jei atitinkami dokumentai yra išduoti kita kalba, turi būti pateiktas tinkamai patvirtintas vertimas į lietuvių kalbą. Pateikiamas skenuotas dokumentas elektronine forma.</w:t>
      </w:r>
    </w:p>
    <w:p w14:paraId="13968764"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bCs/>
          <w:color w:val="000000"/>
          <w:sz w:val="24"/>
          <w:szCs w:val="24"/>
          <w:lang w:eastAsia="lt-LT"/>
        </w:rPr>
      </w:pPr>
      <w:r w:rsidRPr="00851751">
        <w:rPr>
          <w:rFonts w:ascii="Times New Roman" w:eastAsia="Times New Roman" w:hAnsi="Times New Roman" w:cs="Times New Roman"/>
          <w:bCs/>
          <w:color w:val="000000"/>
          <w:sz w:val="24"/>
          <w:szCs w:val="24"/>
          <w:lang w:eastAsia="lt-LT"/>
        </w:rPr>
        <w:t>6.7</w:t>
      </w:r>
      <w:r w:rsidR="00E87FA3" w:rsidRPr="00851751">
        <w:rPr>
          <w:rFonts w:ascii="Times New Roman" w:eastAsia="Times New Roman" w:hAnsi="Times New Roman" w:cs="Times New Roman"/>
          <w:bCs/>
          <w:color w:val="000000"/>
          <w:sz w:val="24"/>
          <w:szCs w:val="24"/>
          <w:lang w:eastAsia="lt-LT"/>
        </w:rPr>
        <w:t>. Pasiūlymą sudaro tiekėjo pateiktų dokumentų elektroninėje formoje elektronine forma ir atsakymų CVP IS priemonėmis visuma:</w:t>
      </w:r>
    </w:p>
    <w:p w14:paraId="10D4CCCA"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bCs/>
          <w:color w:val="000000"/>
          <w:sz w:val="24"/>
          <w:szCs w:val="24"/>
          <w:lang w:eastAsia="lt-LT"/>
        </w:rPr>
      </w:pPr>
      <w:r w:rsidRPr="00851751">
        <w:rPr>
          <w:rFonts w:ascii="Times New Roman" w:eastAsia="Times New Roman" w:hAnsi="Times New Roman" w:cs="Times New Roman"/>
          <w:bCs/>
          <w:color w:val="000000"/>
          <w:sz w:val="24"/>
          <w:szCs w:val="24"/>
          <w:lang w:eastAsia="lt-LT"/>
        </w:rPr>
        <w:t>6.7</w:t>
      </w:r>
      <w:r w:rsidR="00E87FA3" w:rsidRPr="00851751">
        <w:rPr>
          <w:rFonts w:ascii="Times New Roman" w:eastAsia="Times New Roman" w:hAnsi="Times New Roman" w:cs="Times New Roman"/>
          <w:bCs/>
          <w:color w:val="000000"/>
          <w:sz w:val="24"/>
          <w:szCs w:val="24"/>
          <w:lang w:eastAsia="lt-LT"/>
        </w:rPr>
        <w:t>.1. elektroninėmis priemonėmis užpildyta pasiūlymo forma, parengta pagal šio konkurso reikalavimus (šių konkurso sąlygų 1 priedas);</w:t>
      </w:r>
    </w:p>
    <w:p w14:paraId="4EC12378"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bCs/>
          <w:color w:val="000000"/>
          <w:sz w:val="24"/>
          <w:szCs w:val="24"/>
          <w:lang w:eastAsia="lt-LT"/>
        </w:rPr>
      </w:pPr>
      <w:r w:rsidRPr="00851751">
        <w:rPr>
          <w:rFonts w:ascii="Times New Roman" w:eastAsia="Times New Roman" w:hAnsi="Times New Roman" w:cs="Times New Roman"/>
          <w:bCs/>
          <w:color w:val="000000"/>
          <w:sz w:val="24"/>
          <w:szCs w:val="24"/>
          <w:lang w:eastAsia="lt-LT"/>
        </w:rPr>
        <w:t>6.7</w:t>
      </w:r>
      <w:r w:rsidR="00E87FA3" w:rsidRPr="00851751">
        <w:rPr>
          <w:rFonts w:ascii="Times New Roman" w:eastAsia="Times New Roman" w:hAnsi="Times New Roman" w:cs="Times New Roman"/>
          <w:bCs/>
          <w:color w:val="000000"/>
          <w:sz w:val="24"/>
          <w:szCs w:val="24"/>
          <w:lang w:eastAsia="lt-LT"/>
        </w:rPr>
        <w:t>.2. užpildytas CVP IS priemonėmis atsakymų atitikimo konkurso sąlygose nurodytiems minimaliems kvalifikacijos reikalavimams klausimynas, pridedant („prisegant“) kvalifikaciją pagrindžiančius dokumentus elektroninėje formoje;</w:t>
      </w:r>
    </w:p>
    <w:p w14:paraId="627A9460"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bCs/>
          <w:color w:val="000000"/>
          <w:sz w:val="24"/>
          <w:szCs w:val="24"/>
          <w:lang w:eastAsia="lt-LT"/>
        </w:rPr>
      </w:pPr>
      <w:r w:rsidRPr="00851751">
        <w:rPr>
          <w:rFonts w:ascii="Times New Roman" w:eastAsia="Times New Roman" w:hAnsi="Times New Roman" w:cs="Times New Roman"/>
          <w:bCs/>
          <w:color w:val="000000"/>
          <w:sz w:val="24"/>
          <w:szCs w:val="24"/>
          <w:lang w:eastAsia="lt-LT"/>
        </w:rPr>
        <w:t>6.7</w:t>
      </w:r>
      <w:r w:rsidR="00B36435" w:rsidRPr="00851751">
        <w:rPr>
          <w:rFonts w:ascii="Times New Roman" w:eastAsia="Times New Roman" w:hAnsi="Times New Roman" w:cs="Times New Roman"/>
          <w:bCs/>
          <w:color w:val="000000"/>
          <w:sz w:val="24"/>
          <w:szCs w:val="24"/>
          <w:lang w:eastAsia="lt-LT"/>
        </w:rPr>
        <w:t>.3</w:t>
      </w:r>
      <w:r w:rsidR="00E87FA3" w:rsidRPr="00851751">
        <w:rPr>
          <w:rFonts w:ascii="Times New Roman" w:eastAsia="Times New Roman" w:hAnsi="Times New Roman" w:cs="Times New Roman"/>
          <w:bCs/>
          <w:color w:val="000000"/>
          <w:sz w:val="24"/>
          <w:szCs w:val="24"/>
          <w:lang w:eastAsia="lt-LT"/>
        </w:rPr>
        <w:t>. kiti konkurso sąlygose nurodyti dokumentai.</w:t>
      </w:r>
    </w:p>
    <w:p w14:paraId="139B024A"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6.8</w:t>
      </w:r>
      <w:r w:rsidR="00E87FA3" w:rsidRPr="00851751">
        <w:rPr>
          <w:rFonts w:ascii="Times New Roman" w:eastAsia="Times New Roman" w:hAnsi="Times New Roman" w:cs="Times New Roman"/>
          <w:color w:val="000000"/>
          <w:sz w:val="24"/>
          <w:szCs w:val="24"/>
          <w:lang w:eastAsia="lt-LT"/>
        </w:rPr>
        <w:t xml:space="preserve"> Jeigu pasiūlymą teikia subjektų grupė, nustatytus kvalifikacijos reikalavimus turi atitikti ir </w:t>
      </w:r>
      <w:r w:rsidR="00E87FA3" w:rsidRPr="00851751">
        <w:rPr>
          <w:rFonts w:ascii="Times New Roman" w:eastAsia="Times New Roman" w:hAnsi="Times New Roman" w:cs="Times New Roman"/>
          <w:sz w:val="24"/>
          <w:szCs w:val="24"/>
          <w:lang w:eastAsia="lt-LT"/>
        </w:rPr>
        <w:t>pateikti nurodytus dokumentus kiekvienas ūkio subjektų grupės narys. Elektroninę form</w:t>
      </w:r>
      <w:r w:rsidR="00435DEC">
        <w:rPr>
          <w:rFonts w:ascii="Times New Roman" w:eastAsia="Times New Roman" w:hAnsi="Times New Roman" w:cs="Times New Roman"/>
          <w:sz w:val="24"/>
          <w:szCs w:val="24"/>
          <w:lang w:eastAsia="lt-LT"/>
        </w:rPr>
        <w:t>ą</w:t>
      </w:r>
      <w:r w:rsidR="00E87FA3" w:rsidRPr="00851751">
        <w:rPr>
          <w:rFonts w:ascii="Times New Roman" w:eastAsia="Times New Roman" w:hAnsi="Times New Roman" w:cs="Times New Roman"/>
          <w:sz w:val="24"/>
          <w:szCs w:val="24"/>
          <w:lang w:eastAsia="lt-LT"/>
        </w:rPr>
        <w:t xml:space="preserve"> užpildo ir pasiūlymą pateikia kiekvienas ūkio subjektų grupės narys, taip pat pateikiama elektroninėje formoje jungtinės veiklos</w:t>
      </w:r>
      <w:r w:rsidR="00E87FA3" w:rsidRPr="00851751">
        <w:rPr>
          <w:rFonts w:ascii="Times New Roman" w:eastAsia="Times New Roman" w:hAnsi="Times New Roman" w:cs="Times New Roman"/>
          <w:color w:val="000000"/>
          <w:sz w:val="24"/>
          <w:szCs w:val="24"/>
          <w:lang w:eastAsia="lt-LT"/>
        </w:rPr>
        <w:t xml:space="preserve"> sutartis; CVP IS lange „Mano pasiūlymas“ lentelės dalyje (nuorodoje) „Siūloma kaina“ nurodyta pasiūlymo kaina.</w:t>
      </w:r>
    </w:p>
    <w:p w14:paraId="3CB39B70"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6.9</w:t>
      </w:r>
      <w:r w:rsidR="00E87FA3" w:rsidRPr="00851751">
        <w:rPr>
          <w:rFonts w:ascii="Times New Roman" w:eastAsia="Times New Roman" w:hAnsi="Times New Roman" w:cs="Times New Roman"/>
          <w:color w:val="000000"/>
          <w:sz w:val="24"/>
          <w:szCs w:val="24"/>
          <w:lang w:eastAsia="lt-LT"/>
        </w:rPr>
        <w:t>. Tiekėjas gali pateikti tik vieną pasiūlymą – individualiai arba kaip ūkio subjektų grupės dalyvis. Jei tiekėjas pateikia daugiau kaip vieną pasiūlymą arba ūkio subjektų grupės dalyvis dalyvauja teikiant kelis pasiūlymus, visi tokie jo pasiūlymai bus atmesti. Tiekėjams nėra leidžiama pateikti alternatyvių pasiūlymų. Tiekėjui pateikus alternatyvų pasiūlymą, jo pasiūlymas ir alternatyvus pasiūlymas (alternatyvūs pasiūlymai) bus atmesti.</w:t>
      </w:r>
    </w:p>
    <w:p w14:paraId="515EE743"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lastRenderedPageBreak/>
        <w:t>6.10.</w:t>
      </w:r>
      <w:r w:rsidR="00E87FA3" w:rsidRPr="00851751">
        <w:rPr>
          <w:rFonts w:ascii="Times New Roman" w:eastAsia="Times New Roman" w:hAnsi="Times New Roman" w:cs="Times New Roman"/>
          <w:color w:val="000000"/>
          <w:sz w:val="24"/>
          <w:szCs w:val="24"/>
          <w:lang w:eastAsia="lt-LT"/>
        </w:rPr>
        <w:t xml:space="preserve"> Tiekėjas pasiūlyme turi nurodyti, kokia pasiūlyme pateikta informacija yra konfidenciali. Perkančioji organizacija, viešojo pirkimo komisija (toliau– vadinama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14:paraId="40DACB6F" w14:textId="6B1B9716"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6.11</w:t>
      </w:r>
      <w:r w:rsidR="00E87FA3" w:rsidRPr="00851751">
        <w:rPr>
          <w:rFonts w:ascii="Times New Roman" w:eastAsia="Times New Roman" w:hAnsi="Times New Roman" w:cs="Times New Roman"/>
          <w:color w:val="000000"/>
          <w:sz w:val="24"/>
          <w:szCs w:val="24"/>
          <w:lang w:eastAsia="lt-LT"/>
        </w:rPr>
        <w:t xml:space="preserve">. Pasiūlymas turi būti pateiktas iki </w:t>
      </w:r>
      <w:r w:rsidR="00E87FA3" w:rsidRPr="00851751">
        <w:rPr>
          <w:rFonts w:ascii="Times New Roman" w:eastAsia="Times New Roman" w:hAnsi="Times New Roman" w:cs="Times New Roman"/>
          <w:b/>
          <w:bCs/>
          <w:sz w:val="24"/>
          <w:szCs w:val="24"/>
          <w:lang w:eastAsia="lt-LT"/>
        </w:rPr>
        <w:t>201</w:t>
      </w:r>
      <w:r w:rsidR="00912051" w:rsidRPr="00851751">
        <w:rPr>
          <w:rFonts w:ascii="Times New Roman" w:eastAsia="Times New Roman" w:hAnsi="Times New Roman" w:cs="Times New Roman"/>
          <w:b/>
          <w:bCs/>
          <w:sz w:val="24"/>
          <w:szCs w:val="24"/>
          <w:lang w:eastAsia="lt-LT"/>
        </w:rPr>
        <w:t>7</w:t>
      </w:r>
      <w:r w:rsidR="00E87FA3" w:rsidRPr="00851751">
        <w:rPr>
          <w:rFonts w:ascii="Times New Roman" w:eastAsia="Times New Roman" w:hAnsi="Times New Roman" w:cs="Times New Roman"/>
          <w:b/>
          <w:bCs/>
          <w:sz w:val="24"/>
          <w:szCs w:val="24"/>
          <w:lang w:eastAsia="lt-LT"/>
        </w:rPr>
        <w:t xml:space="preserve"> m </w:t>
      </w:r>
      <w:r w:rsidR="00103F18" w:rsidRPr="00CD00A1">
        <w:rPr>
          <w:rFonts w:ascii="Times New Roman" w:eastAsia="Times New Roman" w:hAnsi="Times New Roman" w:cs="Times New Roman"/>
          <w:b/>
          <w:bCs/>
          <w:sz w:val="24"/>
          <w:szCs w:val="24"/>
          <w:lang w:eastAsia="lt-LT"/>
        </w:rPr>
        <w:t>vasar</w:t>
      </w:r>
      <w:r w:rsidR="00E87FA3" w:rsidRPr="00CD00A1">
        <w:rPr>
          <w:rFonts w:ascii="Times New Roman" w:eastAsia="Times New Roman" w:hAnsi="Times New Roman" w:cs="Times New Roman"/>
          <w:b/>
          <w:bCs/>
          <w:sz w:val="24"/>
          <w:szCs w:val="24"/>
          <w:lang w:eastAsia="lt-LT"/>
        </w:rPr>
        <w:t>io</w:t>
      </w:r>
      <w:r w:rsidR="002563CD" w:rsidRPr="00CD00A1">
        <w:rPr>
          <w:rFonts w:ascii="Times New Roman" w:eastAsia="Times New Roman" w:hAnsi="Times New Roman" w:cs="Times New Roman"/>
          <w:b/>
          <w:bCs/>
          <w:sz w:val="24"/>
          <w:szCs w:val="24"/>
          <w:lang w:eastAsia="lt-LT"/>
        </w:rPr>
        <w:t xml:space="preserve"> 9</w:t>
      </w:r>
      <w:r w:rsidR="00E87FA3" w:rsidRPr="00CD00A1">
        <w:rPr>
          <w:rFonts w:ascii="Times New Roman" w:eastAsia="Times New Roman" w:hAnsi="Times New Roman" w:cs="Times New Roman"/>
          <w:b/>
          <w:bCs/>
          <w:sz w:val="24"/>
          <w:szCs w:val="24"/>
          <w:lang w:eastAsia="lt-LT"/>
        </w:rPr>
        <w:t xml:space="preserve"> d</w:t>
      </w:r>
      <w:r w:rsidR="00CD00A1" w:rsidRPr="00CD00A1">
        <w:rPr>
          <w:rFonts w:ascii="Times New Roman" w:eastAsia="Times New Roman" w:hAnsi="Times New Roman" w:cs="Times New Roman"/>
          <w:b/>
          <w:sz w:val="24"/>
          <w:szCs w:val="24"/>
          <w:lang w:eastAsia="lt-LT"/>
        </w:rPr>
        <w:t xml:space="preserve">. 09 </w:t>
      </w:r>
      <w:r w:rsidR="00E87FA3" w:rsidRPr="00CD00A1">
        <w:rPr>
          <w:rFonts w:ascii="Times New Roman" w:eastAsia="Times New Roman" w:hAnsi="Times New Roman" w:cs="Times New Roman"/>
          <w:b/>
          <w:sz w:val="24"/>
          <w:szCs w:val="24"/>
          <w:lang w:eastAsia="lt-LT"/>
        </w:rPr>
        <w:t xml:space="preserve">val. </w:t>
      </w:r>
      <w:r w:rsidR="00CD00A1" w:rsidRPr="00CD00A1">
        <w:rPr>
          <w:rFonts w:ascii="Times New Roman" w:eastAsia="Times New Roman" w:hAnsi="Times New Roman" w:cs="Times New Roman"/>
          <w:sz w:val="24"/>
          <w:szCs w:val="24"/>
          <w:lang w:eastAsia="lt-LT"/>
        </w:rPr>
        <w:t>45</w:t>
      </w:r>
      <w:r w:rsidR="00E87FA3" w:rsidRPr="00CD00A1">
        <w:rPr>
          <w:rFonts w:ascii="Times New Roman" w:eastAsia="Times New Roman" w:hAnsi="Times New Roman" w:cs="Times New Roman"/>
          <w:sz w:val="24"/>
          <w:szCs w:val="24"/>
          <w:lang w:eastAsia="lt-LT"/>
        </w:rPr>
        <w:t xml:space="preserve"> min.</w:t>
      </w:r>
      <w:r w:rsidR="00E87FA3" w:rsidRPr="00851751">
        <w:rPr>
          <w:rFonts w:ascii="Times New Roman" w:eastAsia="Times New Roman" w:hAnsi="Times New Roman" w:cs="Times New Roman"/>
          <w:sz w:val="24"/>
          <w:szCs w:val="24"/>
          <w:lang w:eastAsia="lt-LT"/>
        </w:rPr>
        <w:t xml:space="preserve"> Lietuvos Respublikos laiku</w:t>
      </w:r>
      <w:r w:rsidR="00E87FA3" w:rsidRPr="00851751">
        <w:rPr>
          <w:rFonts w:ascii="Times New Roman" w:eastAsia="Times New Roman" w:hAnsi="Times New Roman" w:cs="Times New Roman"/>
          <w:color w:val="000000"/>
          <w:sz w:val="24"/>
          <w:szCs w:val="24"/>
          <w:lang w:eastAsia="lt-LT"/>
        </w:rPr>
        <w:t xml:space="preserve"> CVP IS priemonėmis.</w:t>
      </w:r>
    </w:p>
    <w:p w14:paraId="24BB2FDA"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6.12</w:t>
      </w:r>
      <w:r w:rsidR="00E87FA3" w:rsidRPr="00851751">
        <w:rPr>
          <w:rFonts w:ascii="Times New Roman" w:eastAsia="Times New Roman" w:hAnsi="Times New Roman" w:cs="Times New Roman"/>
          <w:color w:val="000000"/>
          <w:sz w:val="24"/>
          <w:szCs w:val="24"/>
          <w:lang w:eastAsia="lt-LT"/>
        </w:rPr>
        <w:t xml:space="preserve">. Pasiūlymuose pateikiama: </w:t>
      </w:r>
      <w:r w:rsidR="00E87FA3" w:rsidRPr="00851751">
        <w:rPr>
          <w:rFonts w:ascii="Times New Roman" w:eastAsia="Times New Roman" w:hAnsi="Times New Roman" w:cs="Times New Roman"/>
          <w:bCs/>
          <w:color w:val="000000"/>
          <w:sz w:val="24"/>
          <w:szCs w:val="24"/>
          <w:lang w:eastAsia="lt-LT"/>
        </w:rPr>
        <w:t>,,</w:t>
      </w:r>
      <w:r w:rsidR="00E87FA3" w:rsidRPr="00851751">
        <w:rPr>
          <w:rFonts w:ascii="Times New Roman" w:eastAsia="Times New Roman" w:hAnsi="Times New Roman" w:cs="Times New Roman"/>
          <w:color w:val="000000"/>
          <w:sz w:val="24"/>
          <w:szCs w:val="24"/>
          <w:lang w:eastAsia="lt-LT"/>
        </w:rPr>
        <w:t>Vandens apskaitos prietaisų patikros ir remonto paslaugos</w:t>
      </w:r>
      <w:r w:rsidR="00E87FA3" w:rsidRPr="00851751">
        <w:rPr>
          <w:rFonts w:ascii="Times New Roman" w:eastAsia="Times New Roman" w:hAnsi="Times New Roman" w:cs="Times New Roman"/>
          <w:bCs/>
          <w:color w:val="000000"/>
          <w:sz w:val="24"/>
          <w:szCs w:val="24"/>
          <w:lang w:eastAsia="lt-LT"/>
        </w:rPr>
        <w:t xml:space="preserve">“ </w:t>
      </w:r>
      <w:r w:rsidR="00E87FA3" w:rsidRPr="00851751">
        <w:rPr>
          <w:rFonts w:ascii="Times New Roman" w:eastAsia="Times New Roman" w:hAnsi="Times New Roman" w:cs="Times New Roman"/>
          <w:color w:val="000000"/>
          <w:sz w:val="24"/>
          <w:szCs w:val="24"/>
          <w:lang w:eastAsia="lt-LT"/>
        </w:rPr>
        <w:t>kaina (įkainiai) eurais, į kurią turi būti įskaityti visi mokesčiai, iš jų ir PVM pagal 1 priede pateiktą lentelę. Pasiūlymo kaina turi būti nurodyta eurais, nurodant du skaičius po kablelio.</w:t>
      </w:r>
    </w:p>
    <w:p w14:paraId="3C277F75"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bCs/>
          <w:color w:val="000000"/>
          <w:sz w:val="24"/>
          <w:szCs w:val="24"/>
          <w:lang w:eastAsia="lt-LT"/>
        </w:rPr>
      </w:pPr>
      <w:r w:rsidRPr="00851751">
        <w:rPr>
          <w:rFonts w:ascii="Times New Roman" w:eastAsia="Times New Roman" w:hAnsi="Times New Roman" w:cs="Times New Roman"/>
          <w:bCs/>
          <w:color w:val="000000"/>
          <w:sz w:val="24"/>
          <w:szCs w:val="24"/>
          <w:lang w:eastAsia="lt-LT"/>
        </w:rPr>
        <w:t>6.13.</w:t>
      </w:r>
      <w:r w:rsidR="00E87FA3" w:rsidRPr="00851751">
        <w:rPr>
          <w:rFonts w:ascii="Times New Roman" w:eastAsia="Times New Roman" w:hAnsi="Times New Roman" w:cs="Times New Roman"/>
          <w:bCs/>
          <w:color w:val="000000"/>
          <w:sz w:val="24"/>
          <w:szCs w:val="24"/>
          <w:lang w:eastAsia="lt-LT"/>
        </w:rPr>
        <w:t xml:space="preserve"> Pasiūlymas turi galioti ne mažiau kaip 90 (devyniasdešimt) dienų. Jei tiekėjo pasiūlyme jo galiojimo laikas yra nenurodytas, laikoma, kad jis galioja konkurso sąlygose nurodytą laiką.</w:t>
      </w:r>
    </w:p>
    <w:p w14:paraId="52518D5C"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sz w:val="24"/>
          <w:szCs w:val="24"/>
          <w:lang w:eastAsia="lt-LT"/>
        </w:rPr>
        <w:t>6.14</w:t>
      </w:r>
      <w:r w:rsidR="00E87FA3" w:rsidRPr="00851751">
        <w:rPr>
          <w:rFonts w:ascii="Times New Roman" w:eastAsia="Times New Roman" w:hAnsi="Times New Roman" w:cs="Times New Roman"/>
          <w:sz w:val="24"/>
          <w:szCs w:val="24"/>
          <w:lang w:eastAsia="lt-LT"/>
        </w:rPr>
        <w:t>. Kol nesibaigė pasiūlymo galiojimo laikas, perkančioji organizacija gali prašyti CVP IS priemonėmis, kad tiekėjai pratęstų savo pasiūlymų galiojimo laiką. Tiekėjas CVP IS priemonėmis tokį prašymą</w:t>
      </w:r>
      <w:r w:rsidR="00E87FA3" w:rsidRPr="00851751">
        <w:rPr>
          <w:rFonts w:ascii="Times New Roman" w:eastAsia="Times New Roman" w:hAnsi="Times New Roman" w:cs="Times New Roman"/>
          <w:color w:val="000000"/>
          <w:sz w:val="24"/>
          <w:szCs w:val="24"/>
          <w:lang w:eastAsia="lt-LT"/>
        </w:rPr>
        <w:t xml:space="preserve"> gali atmesti.</w:t>
      </w:r>
    </w:p>
    <w:p w14:paraId="1DA8E4CE"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6.15</w:t>
      </w:r>
      <w:r w:rsidR="00E87FA3" w:rsidRPr="00851751">
        <w:rPr>
          <w:rFonts w:ascii="Times New Roman" w:eastAsia="Times New Roman" w:hAnsi="Times New Roman" w:cs="Times New Roman"/>
          <w:color w:val="000000"/>
          <w:sz w:val="24"/>
          <w:szCs w:val="24"/>
          <w:lang w:eastAsia="lt-LT"/>
        </w:rPr>
        <w:t>. Perkančioji organizacija turi teisę pratęsti pasiūlymų pateikimo terminą. Apie naują pasiūlymų pateikimo terminą perkančioji organizacija paskelbia Centrinėje viešųjų pirkimų informacinėje sistemoje.</w:t>
      </w:r>
    </w:p>
    <w:p w14:paraId="735E7944" w14:textId="77777777" w:rsidR="00E87FA3" w:rsidRPr="00851751" w:rsidRDefault="007822B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6.17</w:t>
      </w:r>
      <w:r w:rsidR="00E87FA3" w:rsidRPr="00851751">
        <w:rPr>
          <w:rFonts w:ascii="Times New Roman" w:eastAsia="Times New Roman" w:hAnsi="Times New Roman" w:cs="Times New Roman"/>
          <w:color w:val="000000"/>
          <w:sz w:val="24"/>
          <w:szCs w:val="24"/>
          <w:lang w:eastAsia="lt-LT"/>
        </w:rPr>
        <w:t>. Tiekėjas iki galutinio pasiūlymų pateikimo termino turi teisę pakeisti arba atšaukti savo pasiūlymą CVP IS priemonėmis. Toks pakeitimas arba pranešimas, kad pasiūlymas atšaukiamas, pripažįstamas galiojančiu, jeigu perkančioji organizacija jį gauna pateiktą CVP IS priemonėmis iki pasiūlymų pateikimo termino pabaigos.</w:t>
      </w:r>
    </w:p>
    <w:p w14:paraId="0A5F1C05" w14:textId="77777777" w:rsidR="006161C0" w:rsidRPr="00851751" w:rsidRDefault="006161C0" w:rsidP="00E87FA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lt-LT"/>
        </w:rPr>
      </w:pPr>
    </w:p>
    <w:p w14:paraId="7DC29818"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851751">
        <w:rPr>
          <w:rFonts w:ascii="Times New Roman" w:eastAsia="Times New Roman" w:hAnsi="Times New Roman" w:cs="Times New Roman"/>
          <w:b/>
          <w:bCs/>
          <w:color w:val="000000"/>
          <w:sz w:val="24"/>
          <w:szCs w:val="24"/>
          <w:lang w:eastAsia="lt-LT"/>
        </w:rPr>
        <w:t>VII. PASIŪLYMŲ GALIOJIMO UŽTIKRINIMAS</w:t>
      </w:r>
    </w:p>
    <w:p w14:paraId="2D51DE56"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14:paraId="38CB4868"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7.1</w:t>
      </w:r>
      <w:r w:rsidR="00E87FA3" w:rsidRPr="00851751">
        <w:rPr>
          <w:rFonts w:ascii="Times New Roman" w:eastAsia="Times New Roman" w:hAnsi="Times New Roman" w:cs="Times New Roman"/>
          <w:color w:val="000000"/>
          <w:sz w:val="24"/>
          <w:szCs w:val="24"/>
          <w:lang w:eastAsia="lt-LT"/>
        </w:rPr>
        <w:t>. Perkančioji organizacija nereikalauja pasiūlymo galiojimo užtikrinimo.</w:t>
      </w:r>
    </w:p>
    <w:p w14:paraId="69A59C57"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p>
    <w:p w14:paraId="116B984A"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851751">
        <w:rPr>
          <w:rFonts w:ascii="Times New Roman" w:eastAsia="Times New Roman" w:hAnsi="Times New Roman" w:cs="Times New Roman"/>
          <w:b/>
          <w:bCs/>
          <w:color w:val="000000"/>
          <w:sz w:val="24"/>
          <w:szCs w:val="24"/>
          <w:lang w:eastAsia="lt-LT"/>
        </w:rPr>
        <w:t>VIII. KONKURSO SĄLYGŲ PAAIŠKINIMAS IR PATIKSLINIMAS</w:t>
      </w:r>
    </w:p>
    <w:p w14:paraId="67BE0AD3"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lt-LT"/>
        </w:rPr>
      </w:pPr>
    </w:p>
    <w:p w14:paraId="00B2267C"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8.1</w:t>
      </w:r>
      <w:r w:rsidR="00E87FA3" w:rsidRPr="00851751">
        <w:rPr>
          <w:rFonts w:ascii="Times New Roman" w:eastAsia="Times New Roman" w:hAnsi="Times New Roman" w:cs="Times New Roman"/>
          <w:color w:val="000000"/>
          <w:sz w:val="24"/>
          <w:szCs w:val="24"/>
          <w:lang w:eastAsia="lt-LT"/>
        </w:rPr>
        <w:t>. Konkurso sąlygos gali būti paaiškinamos, patikslinamos tiekėjų iniciatyva, jiems raštu kreipiantis į perkančiąją organizaciją</w:t>
      </w:r>
      <w:r w:rsidR="0059626F" w:rsidRPr="00851751">
        <w:rPr>
          <w:rFonts w:ascii="Times New Roman" w:eastAsia="Times New Roman" w:hAnsi="Times New Roman" w:cs="Times New Roman"/>
          <w:color w:val="000000"/>
          <w:sz w:val="24"/>
          <w:szCs w:val="24"/>
          <w:lang w:eastAsia="lt-LT"/>
        </w:rPr>
        <w:t xml:space="preserve"> CVP IS priemonėmis</w:t>
      </w:r>
      <w:r w:rsidR="00E87FA3" w:rsidRPr="00851751">
        <w:rPr>
          <w:rFonts w:ascii="Times New Roman" w:eastAsia="Times New Roman" w:hAnsi="Times New Roman" w:cs="Times New Roman"/>
          <w:color w:val="000000"/>
          <w:sz w:val="24"/>
          <w:szCs w:val="24"/>
          <w:lang w:eastAsia="lt-LT"/>
        </w:rPr>
        <w:t>. Prašymai paaiškinti konkurso sąlygas gali būti pateikiami perkančiajai organizacijai raštu ne vėliau kaip likus 4 darbo dienoms iki pasiūlymų pateikimo termino pabaigos. Tiekėjai turėtų būti aktyvūs ir pateikti klausimus ar paprašyti paaiškinti konkurso sąlygas iš karto jas išanalizavę, atsižvelgdami į tai, kad, pasibaigus pasiūlymų pateikimo terminui, pasiūlymo turinio keisti nebus galima.</w:t>
      </w:r>
    </w:p>
    <w:p w14:paraId="4D7B10C1"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8.2</w:t>
      </w:r>
      <w:r w:rsidR="00E87FA3" w:rsidRPr="00851751">
        <w:rPr>
          <w:rFonts w:ascii="Times New Roman" w:eastAsia="Times New Roman" w:hAnsi="Times New Roman" w:cs="Times New Roman"/>
          <w:color w:val="000000"/>
          <w:sz w:val="24"/>
          <w:szCs w:val="24"/>
          <w:lang w:eastAsia="lt-LT"/>
        </w:rPr>
        <w:t>. Nesibaigus pasiūlymų pateikimo terminui perkančioji organizacija turi teisę savo iniciatyva paaiškinti, patikslinti konkurso sąlygas.</w:t>
      </w:r>
    </w:p>
    <w:p w14:paraId="053E8E51"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8.3</w:t>
      </w:r>
      <w:r w:rsidR="00E87FA3" w:rsidRPr="00851751">
        <w:rPr>
          <w:rFonts w:ascii="Times New Roman" w:eastAsia="Times New Roman" w:hAnsi="Times New Roman" w:cs="Times New Roman"/>
          <w:color w:val="000000"/>
          <w:sz w:val="24"/>
          <w:szCs w:val="24"/>
          <w:lang w:eastAsia="lt-LT"/>
        </w:rPr>
        <w:t xml:space="preserve">. Atsakydama į kiekvieną tiekėjo raštu pateiktą prašymą paaiškinti konkurso sąlygas, jeigu jis buvo pateiktas nepasibaigus šių konkurso sąlygų 44 punkte nurodytam terminui, arba aiškindama, tikslindama konkurso sąlygas savo iniciatyva, perkančioji organizacija turi paaiškinimus, </w:t>
      </w:r>
      <w:proofErr w:type="spellStart"/>
      <w:r w:rsidR="00E87FA3" w:rsidRPr="00851751">
        <w:rPr>
          <w:rFonts w:ascii="Times New Roman" w:eastAsia="Times New Roman" w:hAnsi="Times New Roman" w:cs="Times New Roman"/>
          <w:color w:val="000000"/>
          <w:sz w:val="24"/>
          <w:szCs w:val="24"/>
          <w:lang w:eastAsia="lt-LT"/>
        </w:rPr>
        <w:t>patikslinimus</w:t>
      </w:r>
      <w:proofErr w:type="spellEnd"/>
      <w:r w:rsidR="00E87FA3" w:rsidRPr="00851751">
        <w:rPr>
          <w:rFonts w:ascii="Times New Roman" w:eastAsia="Times New Roman" w:hAnsi="Times New Roman" w:cs="Times New Roman"/>
          <w:color w:val="000000"/>
          <w:sz w:val="24"/>
          <w:szCs w:val="24"/>
          <w:lang w:eastAsia="lt-LT"/>
        </w:rPr>
        <w:t xml:space="preserve"> išsiųsti visiems tiekėjams ne vėliau kaip likus 1 darbo dienai iki pasiūlymų pateikimo termino pabaigos</w:t>
      </w:r>
      <w:r w:rsidR="0059626F" w:rsidRPr="00851751">
        <w:rPr>
          <w:rFonts w:ascii="Times New Roman" w:eastAsia="Times New Roman" w:hAnsi="Times New Roman" w:cs="Times New Roman"/>
          <w:color w:val="000000"/>
          <w:sz w:val="24"/>
          <w:szCs w:val="24"/>
          <w:lang w:eastAsia="lt-LT"/>
        </w:rPr>
        <w:t xml:space="preserve"> CVP IS priemonėmis</w:t>
      </w:r>
      <w:r w:rsidR="00E87FA3" w:rsidRPr="00851751">
        <w:rPr>
          <w:rFonts w:ascii="Times New Roman" w:eastAsia="Times New Roman" w:hAnsi="Times New Roman" w:cs="Times New Roman"/>
          <w:color w:val="000000"/>
          <w:sz w:val="24"/>
          <w:szCs w:val="24"/>
          <w:lang w:eastAsia="lt-LT"/>
        </w:rPr>
        <w:t>. Į laiku gautą tiekėjo prašymą paaiškinti konkurso sąlygas perkančioji organizacija atsako ne vėliau kaip per 3 darbo dienas nuo jo gavimo dienos. Perkančioji organizacija, atsakydama tiekėjui, kartu siunčia paaiškinimus ir visiems kitiems tiekėjams, kuriems ji pateikė konkurso sąlygas, bet nenurodo, kuris tiekėjas pateikė prašymą paaiškinti konkurso sąlygas.</w:t>
      </w:r>
    </w:p>
    <w:p w14:paraId="4BE65BF8"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8.4</w:t>
      </w:r>
      <w:r w:rsidR="00E87FA3" w:rsidRPr="00851751">
        <w:rPr>
          <w:rFonts w:ascii="Times New Roman" w:eastAsia="Times New Roman" w:hAnsi="Times New Roman" w:cs="Times New Roman"/>
          <w:color w:val="000000"/>
          <w:sz w:val="24"/>
          <w:szCs w:val="24"/>
          <w:lang w:eastAsia="lt-LT"/>
        </w:rPr>
        <w:t>. Perkančioji organizacija, paaiškindama ar patikslindama pirkimo dokumentus, privalo užtikrinti tiekėjų anonimiškumą, t. y. privalo užtikrinti, kad tiekėjas nesužinotų kitų tiekėjų, dalyvaujančių pirkimo procedūrose, pavadinimų ir kitų rekvizitų.</w:t>
      </w:r>
    </w:p>
    <w:p w14:paraId="5F6308D1"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8.5</w:t>
      </w:r>
      <w:r w:rsidR="00E87FA3" w:rsidRPr="00851751">
        <w:rPr>
          <w:rFonts w:ascii="Times New Roman" w:eastAsia="Times New Roman" w:hAnsi="Times New Roman" w:cs="Times New Roman"/>
          <w:color w:val="000000"/>
          <w:sz w:val="24"/>
          <w:szCs w:val="24"/>
          <w:lang w:eastAsia="lt-LT"/>
        </w:rPr>
        <w:t>. Bet kokia informacija, konkurso sąlygų paaiškinimai, pranešimai ar kitas perkančiosios organizacijos ir tiekėjo susirašinėjimas yra vykdomas CVP IS.</w:t>
      </w:r>
    </w:p>
    <w:p w14:paraId="75561DF4"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8.6</w:t>
      </w:r>
      <w:r w:rsidR="00E87FA3" w:rsidRPr="00851751">
        <w:rPr>
          <w:rFonts w:ascii="Times New Roman" w:eastAsia="Times New Roman" w:hAnsi="Times New Roman" w:cs="Times New Roman"/>
          <w:color w:val="000000"/>
          <w:sz w:val="24"/>
          <w:szCs w:val="24"/>
          <w:lang w:eastAsia="lt-LT"/>
        </w:rPr>
        <w:t xml:space="preserve">. Tuo atveju, kai tikslinama paskelbta informacija, perkančioji organizacija atitinkamai patikslina skelbimą apie pirkimą ir prireikus pratęsia pasiūlymų pateikimo terminą protingumo kriterijų </w:t>
      </w:r>
      <w:r w:rsidR="00E87FA3" w:rsidRPr="00851751">
        <w:rPr>
          <w:rFonts w:ascii="Times New Roman" w:eastAsia="Times New Roman" w:hAnsi="Times New Roman" w:cs="Times New Roman"/>
          <w:color w:val="000000"/>
          <w:sz w:val="24"/>
          <w:szCs w:val="24"/>
          <w:lang w:eastAsia="lt-LT"/>
        </w:rPr>
        <w:lastRenderedPageBreak/>
        <w:t xml:space="preserve">atitinkančiam terminui, per kurį tiekėjai, rengdami pasiūlymus, galėtų atsižvelgti į </w:t>
      </w:r>
      <w:proofErr w:type="spellStart"/>
      <w:r w:rsidR="00E87FA3" w:rsidRPr="00851751">
        <w:rPr>
          <w:rFonts w:ascii="Times New Roman" w:eastAsia="Times New Roman" w:hAnsi="Times New Roman" w:cs="Times New Roman"/>
          <w:color w:val="000000"/>
          <w:sz w:val="24"/>
          <w:szCs w:val="24"/>
          <w:lang w:eastAsia="lt-LT"/>
        </w:rPr>
        <w:t>patikslinimus</w:t>
      </w:r>
      <w:proofErr w:type="spellEnd"/>
      <w:r w:rsidR="00E87FA3" w:rsidRPr="00851751">
        <w:rPr>
          <w:rFonts w:ascii="Times New Roman" w:eastAsia="Times New Roman" w:hAnsi="Times New Roman" w:cs="Times New Roman"/>
          <w:color w:val="000000"/>
          <w:sz w:val="24"/>
          <w:szCs w:val="24"/>
          <w:lang w:eastAsia="lt-LT"/>
        </w:rPr>
        <w:t>. Jeigu perkančioji organizacija konkurso sąlygas paaiškina (patikslina) ir negali konkurso sąlygų paaiškinimų (patikslinimų)</w:t>
      </w:r>
      <w:r w:rsidR="00E87FA3" w:rsidRPr="00851751">
        <w:rPr>
          <w:rFonts w:ascii="Times New Roman" w:eastAsia="Times New Roman" w:hAnsi="Times New Roman" w:cs="Times New Roman"/>
          <w:i/>
          <w:iCs/>
          <w:color w:val="000000"/>
          <w:sz w:val="24"/>
          <w:szCs w:val="24"/>
          <w:lang w:eastAsia="lt-LT"/>
        </w:rPr>
        <w:t xml:space="preserve">) </w:t>
      </w:r>
      <w:r w:rsidR="00E87FA3" w:rsidRPr="00851751">
        <w:rPr>
          <w:rFonts w:ascii="Times New Roman" w:eastAsia="Times New Roman" w:hAnsi="Times New Roman" w:cs="Times New Roman"/>
          <w:color w:val="000000"/>
          <w:sz w:val="24"/>
          <w:szCs w:val="24"/>
          <w:lang w:eastAsia="lt-LT"/>
        </w:rPr>
        <w:t>pateikti taip, kad visi kandidatai juos gautų ne vėliau kaip likus 1 darbo dienai iki pasiūlymų pateikimo termino pabaigos, perkelia pasiūlymų pateikimo terminą laikui, per kurį tiekėjai, rengdami pirkimo pasiūlymus, galėtų atsižvelgti į šiuos paaiškinimus (</w:t>
      </w:r>
      <w:proofErr w:type="spellStart"/>
      <w:r w:rsidR="00E87FA3" w:rsidRPr="00851751">
        <w:rPr>
          <w:rFonts w:ascii="Times New Roman" w:eastAsia="Times New Roman" w:hAnsi="Times New Roman" w:cs="Times New Roman"/>
          <w:color w:val="000000"/>
          <w:sz w:val="24"/>
          <w:szCs w:val="24"/>
          <w:lang w:eastAsia="lt-LT"/>
        </w:rPr>
        <w:t>patikslinimus</w:t>
      </w:r>
      <w:proofErr w:type="spellEnd"/>
      <w:r w:rsidR="00E87FA3" w:rsidRPr="00851751">
        <w:rPr>
          <w:rFonts w:ascii="Times New Roman" w:eastAsia="Times New Roman" w:hAnsi="Times New Roman" w:cs="Times New Roman"/>
          <w:color w:val="000000"/>
          <w:sz w:val="24"/>
          <w:szCs w:val="24"/>
          <w:lang w:eastAsia="lt-LT"/>
        </w:rPr>
        <w:t>) ar susitikimų protokolų išrašus. Apie pasiūlymų pateikimo termino pratęsimą pranešama patikslinant skelbimą. Pranešimai apie pasiūlymų pateikimo termino nukėlimą taip pat išsiunčiami visiems tiekėjams, kuriems buvo pateiktos konkurso sąlygos.</w:t>
      </w:r>
    </w:p>
    <w:p w14:paraId="03C8064A"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p>
    <w:p w14:paraId="2BA6070C"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851751">
        <w:rPr>
          <w:rFonts w:ascii="Times New Roman" w:eastAsia="Times New Roman" w:hAnsi="Times New Roman" w:cs="Times New Roman"/>
          <w:b/>
          <w:bCs/>
          <w:color w:val="000000"/>
          <w:sz w:val="24"/>
          <w:szCs w:val="24"/>
          <w:lang w:eastAsia="lt-LT"/>
        </w:rPr>
        <w:t>IX. VOKŲ SU PASIŪLYMAIS ATPLĖŠIMO PROCEDŪROS</w:t>
      </w:r>
    </w:p>
    <w:p w14:paraId="1B6919C0"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lt-LT"/>
        </w:rPr>
      </w:pPr>
    </w:p>
    <w:p w14:paraId="2A0D8BAE" w14:textId="4D9F306D"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sz w:val="24"/>
          <w:szCs w:val="24"/>
          <w:lang w:eastAsia="lt-LT"/>
        </w:rPr>
        <w:t>9.1</w:t>
      </w:r>
      <w:r w:rsidR="00E87FA3" w:rsidRPr="00851751">
        <w:rPr>
          <w:rFonts w:ascii="Times New Roman" w:eastAsia="Times New Roman" w:hAnsi="Times New Roman" w:cs="Times New Roman"/>
          <w:sz w:val="24"/>
          <w:szCs w:val="24"/>
          <w:lang w:eastAsia="lt-LT"/>
        </w:rPr>
        <w:t>. Vokai su pasiūlymais ir pasiūlymai gauti CVP IS priemonėmis bus atplėšiami adresu Žalioji g. 26,</w:t>
      </w:r>
      <w:r w:rsidR="00E87FA3" w:rsidRPr="00851751">
        <w:rPr>
          <w:rFonts w:ascii="Times New Roman" w:eastAsia="Times New Roman" w:hAnsi="Times New Roman" w:cs="Times New Roman"/>
          <w:color w:val="000000"/>
          <w:sz w:val="24"/>
          <w:szCs w:val="24"/>
          <w:lang w:eastAsia="lt-LT"/>
        </w:rPr>
        <w:t xml:space="preserve"> </w:t>
      </w:r>
      <w:r w:rsidR="00E87FA3" w:rsidRPr="00851751">
        <w:rPr>
          <w:rFonts w:ascii="Times New Roman" w:eastAsia="Times New Roman" w:hAnsi="Times New Roman" w:cs="Times New Roman"/>
          <w:sz w:val="24"/>
          <w:szCs w:val="24"/>
          <w:lang w:eastAsia="lt-LT"/>
        </w:rPr>
        <w:t xml:space="preserve">Varėna, </w:t>
      </w:r>
      <w:r w:rsidR="00E87FA3" w:rsidRPr="00851751">
        <w:rPr>
          <w:rFonts w:ascii="Times New Roman" w:eastAsia="Times New Roman" w:hAnsi="Times New Roman" w:cs="Times New Roman"/>
          <w:bCs/>
          <w:sz w:val="24"/>
          <w:szCs w:val="24"/>
          <w:lang w:eastAsia="lt-LT"/>
        </w:rPr>
        <w:t>201</w:t>
      </w:r>
      <w:r w:rsidR="00AD6C0D" w:rsidRPr="00851751">
        <w:rPr>
          <w:rFonts w:ascii="Times New Roman" w:eastAsia="Times New Roman" w:hAnsi="Times New Roman" w:cs="Times New Roman"/>
          <w:bCs/>
          <w:sz w:val="24"/>
          <w:szCs w:val="24"/>
          <w:lang w:eastAsia="lt-LT"/>
        </w:rPr>
        <w:t>7</w:t>
      </w:r>
      <w:r w:rsidR="00E87FA3" w:rsidRPr="00851751">
        <w:rPr>
          <w:rFonts w:ascii="Times New Roman" w:eastAsia="Times New Roman" w:hAnsi="Times New Roman" w:cs="Times New Roman"/>
          <w:bCs/>
          <w:sz w:val="24"/>
          <w:szCs w:val="24"/>
          <w:lang w:eastAsia="lt-LT"/>
        </w:rPr>
        <w:t xml:space="preserve"> m </w:t>
      </w:r>
      <w:r w:rsidR="002563CD" w:rsidRPr="00CD00A1">
        <w:rPr>
          <w:rFonts w:ascii="Times New Roman" w:eastAsia="Times New Roman" w:hAnsi="Times New Roman" w:cs="Times New Roman"/>
          <w:bCs/>
          <w:sz w:val="24"/>
          <w:szCs w:val="24"/>
          <w:lang w:eastAsia="lt-LT"/>
        </w:rPr>
        <w:t>vasario 9</w:t>
      </w:r>
      <w:r w:rsidR="00E87FA3" w:rsidRPr="00CD00A1">
        <w:rPr>
          <w:rFonts w:ascii="Times New Roman" w:eastAsia="Times New Roman" w:hAnsi="Times New Roman" w:cs="Times New Roman"/>
          <w:bCs/>
          <w:sz w:val="24"/>
          <w:szCs w:val="24"/>
          <w:lang w:eastAsia="lt-LT"/>
        </w:rPr>
        <w:t xml:space="preserve"> d</w:t>
      </w:r>
      <w:r w:rsidR="00CD00A1">
        <w:rPr>
          <w:rFonts w:ascii="Times New Roman" w:eastAsia="Times New Roman" w:hAnsi="Times New Roman" w:cs="Times New Roman"/>
          <w:sz w:val="24"/>
          <w:szCs w:val="24"/>
          <w:lang w:eastAsia="lt-LT"/>
        </w:rPr>
        <w:t>. 09 val. 45</w:t>
      </w:r>
      <w:r w:rsidR="00E87FA3" w:rsidRPr="00CD00A1">
        <w:rPr>
          <w:rFonts w:ascii="Times New Roman" w:eastAsia="Times New Roman" w:hAnsi="Times New Roman" w:cs="Times New Roman"/>
          <w:sz w:val="24"/>
          <w:szCs w:val="24"/>
          <w:lang w:eastAsia="lt-LT"/>
        </w:rPr>
        <w:t xml:space="preserve"> min</w:t>
      </w:r>
      <w:r w:rsidR="00E87FA3" w:rsidRPr="00851751">
        <w:rPr>
          <w:rFonts w:ascii="Times New Roman" w:eastAsia="Times New Roman" w:hAnsi="Times New Roman" w:cs="Times New Roman"/>
          <w:sz w:val="24"/>
          <w:szCs w:val="24"/>
          <w:lang w:eastAsia="lt-LT"/>
        </w:rPr>
        <w:t>. Lietuvos Respublikos laiku</w:t>
      </w:r>
      <w:r w:rsidR="00E87FA3" w:rsidRPr="00851751">
        <w:rPr>
          <w:rFonts w:ascii="Times New Roman" w:eastAsia="Times New Roman" w:hAnsi="Times New Roman" w:cs="Times New Roman"/>
          <w:color w:val="000000"/>
          <w:sz w:val="24"/>
          <w:szCs w:val="24"/>
          <w:lang w:eastAsia="lt-LT"/>
        </w:rPr>
        <w:t>.</w:t>
      </w:r>
    </w:p>
    <w:p w14:paraId="64B45D23"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9.2</w:t>
      </w:r>
      <w:r w:rsidR="00E87FA3" w:rsidRPr="00851751">
        <w:rPr>
          <w:rFonts w:ascii="Times New Roman" w:eastAsia="Times New Roman" w:hAnsi="Times New Roman" w:cs="Times New Roman"/>
          <w:color w:val="000000"/>
          <w:sz w:val="24"/>
          <w:szCs w:val="24"/>
          <w:lang w:eastAsia="lt-LT"/>
        </w:rPr>
        <w:t>. Vokų atplėšimo procedūroje turi teisę dalyvauti visų vokus su pasiūlymais pateikusių tiekėjų atstovai. Tiekėjo atstovas, pageidaujantis dalyvauti vokų atplėšimo procedūroje, Komisijos posėdžio pirmininkui pateikia tiekėjo vadovo ar jo įgalioto asmens pasirašytą įgaliojimą atstovauti tiekėjo interesus vokų atplėšimo procedūros metu ir asmens tapatybę patvirtinantį dokumentą. Toks įgaliojimas turi būti pateiktas prieš prasidedant vokų su pasiūlymais atplėšimo procedūrai – priešingu atveju tiekėjo atstovui dalyvauti vokų atplėšimo procedūroje nėra leidžiama. Jei pasiūlymą, kaip tiekėjas, pateikia fizinis asmuo, ir jis pats dalyvauja vokų atplėšimo procedūroje, tiekėjas (fizinis asmuo) pateikia asmens tapatybę patvirtinantį dokumentą. Jei tiekėjo (fizinio asmens) interesus vokų atplėšimo procedūros metu atstovauja kitas asmuo, jis pateikia tiekėjo (fizinio asmens) pasirašytą įgaliojimą atstovauti tiekėjo interesus vokų atplėšimo procedūros metu.</w:t>
      </w:r>
    </w:p>
    <w:p w14:paraId="7665FA21"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9.3</w:t>
      </w:r>
      <w:r w:rsidR="00E87FA3" w:rsidRPr="00851751">
        <w:rPr>
          <w:rFonts w:ascii="Times New Roman" w:eastAsia="Times New Roman" w:hAnsi="Times New Roman" w:cs="Times New Roman"/>
          <w:color w:val="000000"/>
          <w:sz w:val="24"/>
          <w:szCs w:val="24"/>
          <w:lang w:eastAsia="lt-LT"/>
        </w:rPr>
        <w:t>. Vokų su pasiūlymais atplėšimo procedūroje dalyvaujantiems tiekėjams ar jų įgaliotiems atstovams paskelbiamas atplėšiamą voką pateikusio tiekėjo pavadinimas. Atplėšus voką paskelbiama voke esančiame pasiūlyme konkretaus tiekėjo nurodyta pasiūlymo kaina. Tuo atveju, kai pasiūlyme nurodyta kaina, išreikšta skaičiais, neatitinka kainos, nurodytos žodžiais, teisinga laikoma kaina, nurodyta žodžiais.</w:t>
      </w:r>
    </w:p>
    <w:p w14:paraId="4139ABD7"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9.4</w:t>
      </w:r>
      <w:r w:rsidR="00E87FA3" w:rsidRPr="00851751">
        <w:rPr>
          <w:rFonts w:ascii="Times New Roman" w:eastAsia="Times New Roman" w:hAnsi="Times New Roman" w:cs="Times New Roman"/>
          <w:color w:val="000000"/>
          <w:sz w:val="24"/>
          <w:szCs w:val="24"/>
          <w:lang w:eastAsia="lt-LT"/>
        </w:rPr>
        <w:t xml:space="preserve">. Vokų atplėšimo procedūros metu paskelbta informacija pateikiama ir vokų atplėšimo procedūros posėdyje nedalyvavusiems, tačiau pageidavimą gauti vokų atplėšimo procedūros metu paskelbtą </w:t>
      </w:r>
      <w:r w:rsidR="00E87FA3" w:rsidRPr="00851751">
        <w:rPr>
          <w:rFonts w:ascii="Times New Roman" w:eastAsia="Times New Roman" w:hAnsi="Times New Roman" w:cs="Times New Roman"/>
          <w:sz w:val="24"/>
          <w:szCs w:val="24"/>
          <w:lang w:eastAsia="lt-LT"/>
        </w:rPr>
        <w:t>informaciją CVP IS priemonėmis pareiškusiems tiekėjams. Vokų atplėšimo procedūros metu kiekvienas tiekėjo</w:t>
      </w:r>
      <w:r w:rsidR="00E87FA3" w:rsidRPr="00851751">
        <w:rPr>
          <w:rFonts w:ascii="Times New Roman" w:eastAsia="Times New Roman" w:hAnsi="Times New Roman" w:cs="Times New Roman"/>
          <w:color w:val="000000"/>
          <w:sz w:val="24"/>
          <w:szCs w:val="24"/>
          <w:lang w:eastAsia="lt-LT"/>
        </w:rPr>
        <w:t xml:space="preserve"> atstovas turi teisę asmeniškai susipažinti su informacija, kuri viešai buvo paskelbta vokų atplėšimo procedūros metu, tačiau neturi teisės nagrinėti kitų pateikto pasiūlymo aspektų.</w:t>
      </w:r>
    </w:p>
    <w:p w14:paraId="6AA25A70" w14:textId="77777777" w:rsidR="00F93A99" w:rsidRPr="00851751" w:rsidRDefault="00F93A99"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p>
    <w:p w14:paraId="7174672E"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851751">
        <w:rPr>
          <w:rFonts w:ascii="Times New Roman" w:eastAsia="Times New Roman" w:hAnsi="Times New Roman" w:cs="Times New Roman"/>
          <w:b/>
          <w:bCs/>
          <w:sz w:val="24"/>
          <w:szCs w:val="24"/>
          <w:lang w:eastAsia="lt-LT"/>
        </w:rPr>
        <w:t>X. PASIŪLYMŲ NAGRINĖJIMAS IR PASIŪLYMŲ ATMETIMO PRIEŽASTYS</w:t>
      </w:r>
    </w:p>
    <w:p w14:paraId="19A75084"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t-LT"/>
        </w:rPr>
      </w:pPr>
    </w:p>
    <w:p w14:paraId="42C894B8"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10.1</w:t>
      </w:r>
      <w:r w:rsidR="00E87FA3" w:rsidRPr="00851751">
        <w:rPr>
          <w:rFonts w:ascii="Times New Roman" w:eastAsia="Times New Roman" w:hAnsi="Times New Roman" w:cs="Times New Roman"/>
          <w:color w:val="000000"/>
          <w:sz w:val="24"/>
          <w:szCs w:val="24"/>
          <w:lang w:eastAsia="lt-LT"/>
        </w:rPr>
        <w:t>. Pasiūlymus nagrinėja ir vertina Komisija, nedalyvaujant pasiūlymus pateikusiems tiekėjams (jų atstovams).</w:t>
      </w:r>
    </w:p>
    <w:p w14:paraId="23FE3C99"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10.2</w:t>
      </w:r>
      <w:r w:rsidR="00E87FA3" w:rsidRPr="00851751">
        <w:rPr>
          <w:rFonts w:ascii="Times New Roman" w:eastAsia="Times New Roman" w:hAnsi="Times New Roman" w:cs="Times New Roman"/>
          <w:color w:val="000000"/>
          <w:sz w:val="24"/>
          <w:szCs w:val="24"/>
          <w:lang w:eastAsia="lt-LT"/>
        </w:rPr>
        <w:t>. Pasiūlymas atmetamas, jeigu:</w:t>
      </w:r>
    </w:p>
    <w:p w14:paraId="6B6786AE"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color w:val="000000"/>
          <w:sz w:val="24"/>
          <w:szCs w:val="24"/>
          <w:lang w:eastAsia="lt-LT"/>
        </w:rPr>
        <w:t>10.2</w:t>
      </w:r>
      <w:r w:rsidR="00E87FA3" w:rsidRPr="00851751">
        <w:rPr>
          <w:rFonts w:ascii="Times New Roman" w:eastAsia="Times New Roman" w:hAnsi="Times New Roman" w:cs="Times New Roman"/>
          <w:color w:val="000000"/>
          <w:sz w:val="24"/>
          <w:szCs w:val="24"/>
          <w:lang w:eastAsia="lt-LT"/>
        </w:rPr>
        <w:t xml:space="preserve">.1. nustatoma, kad dalyvis pateikė neišsamius (netikslius) duomenis apie savo kvalifikaciją ir, </w:t>
      </w:r>
      <w:r w:rsidR="00E87FA3" w:rsidRPr="00851751">
        <w:rPr>
          <w:rFonts w:ascii="Times New Roman" w:eastAsia="Times New Roman" w:hAnsi="Times New Roman" w:cs="Times New Roman"/>
          <w:sz w:val="24"/>
          <w:szCs w:val="24"/>
          <w:lang w:eastAsia="lt-LT"/>
        </w:rPr>
        <w:t>Perkančiajai organizacijai prašant CVP IS priemonėmis, per papildomą terminą šių trūkumų nepašalino;</w:t>
      </w:r>
    </w:p>
    <w:p w14:paraId="7DA6BDE3"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10.2</w:t>
      </w:r>
      <w:r w:rsidR="00E87FA3" w:rsidRPr="00851751">
        <w:rPr>
          <w:rFonts w:ascii="Times New Roman" w:eastAsia="Times New Roman" w:hAnsi="Times New Roman" w:cs="Times New Roman"/>
          <w:sz w:val="24"/>
          <w:szCs w:val="24"/>
          <w:lang w:eastAsia="lt-LT"/>
        </w:rPr>
        <w:t>.2. nustatoma, kad dalyvis neatitinka kvalifikacinių reikalavimų;</w:t>
      </w:r>
    </w:p>
    <w:p w14:paraId="00CFB743"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10.2</w:t>
      </w:r>
      <w:r w:rsidR="00E87FA3" w:rsidRPr="00851751">
        <w:rPr>
          <w:rFonts w:ascii="Times New Roman" w:eastAsia="Times New Roman" w:hAnsi="Times New Roman" w:cs="Times New Roman"/>
          <w:sz w:val="24"/>
          <w:szCs w:val="24"/>
          <w:lang w:eastAsia="lt-LT"/>
        </w:rPr>
        <w:t>.3. nustatoma, kad pasiūlymas neatitinka konkurso sąlygų reikalavimų</w:t>
      </w:r>
      <w:r w:rsidR="00E87FA3" w:rsidRPr="00851751">
        <w:rPr>
          <w:rFonts w:ascii="Times New Roman" w:eastAsia="Times New Roman" w:hAnsi="Times New Roman" w:cs="Times New Roman"/>
          <w:color w:val="000000"/>
          <w:sz w:val="24"/>
          <w:szCs w:val="24"/>
          <w:lang w:eastAsia="lt-LT"/>
        </w:rPr>
        <w:t>, arba tiekėjas anksčiau yra vykdęs šiuo pirkimu numatomus atlikti darbus, ir dėl neatliktų (nekokybiškai atliktų) darbų sutartis nutrūko, ar buvo nutraukta anksčiau numatyto laiko.</w:t>
      </w:r>
      <w:r w:rsidR="00E87FA3" w:rsidRPr="00851751">
        <w:rPr>
          <w:rFonts w:ascii="Times New Roman" w:eastAsia="Times New Roman" w:hAnsi="Times New Roman" w:cs="Times New Roman"/>
          <w:sz w:val="24"/>
          <w:szCs w:val="24"/>
          <w:lang w:eastAsia="lt-LT"/>
        </w:rPr>
        <w:t>;</w:t>
      </w:r>
    </w:p>
    <w:p w14:paraId="3BB63A51"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sz w:val="24"/>
          <w:szCs w:val="24"/>
          <w:lang w:eastAsia="lt-LT"/>
        </w:rPr>
        <w:t>10.4</w:t>
      </w:r>
      <w:r w:rsidR="00E87FA3" w:rsidRPr="00851751">
        <w:rPr>
          <w:rFonts w:ascii="Times New Roman" w:eastAsia="Times New Roman" w:hAnsi="Times New Roman" w:cs="Times New Roman"/>
          <w:sz w:val="24"/>
          <w:szCs w:val="24"/>
          <w:lang w:eastAsia="lt-LT"/>
        </w:rPr>
        <w:t>.4. nustatoma, kad pasiūlymo kaina yra neįprastai maža ir dalyvis, Perkančiosios organizacijos prašymu CVP IS priemonėmis, nepagrindžia pasiūlymo kainos;</w:t>
      </w:r>
    </w:p>
    <w:p w14:paraId="58E7F903"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10.5</w:t>
      </w:r>
      <w:r w:rsidR="00E87FA3" w:rsidRPr="00851751">
        <w:rPr>
          <w:rFonts w:ascii="Times New Roman" w:eastAsia="Times New Roman" w:hAnsi="Times New Roman" w:cs="Times New Roman"/>
          <w:color w:val="000000"/>
          <w:sz w:val="24"/>
          <w:szCs w:val="24"/>
          <w:lang w:eastAsia="lt-LT"/>
        </w:rPr>
        <w:t>.5. nustatoma, kad dalyvis pasiūlė per didelę, Perkančiajai organizacijai nepriimtiną, kainą.</w:t>
      </w:r>
    </w:p>
    <w:p w14:paraId="5648C73F" w14:textId="3BED5E4F" w:rsidR="00E87FA3"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p>
    <w:p w14:paraId="1C47D93D" w14:textId="0B65B927" w:rsidR="00B27446" w:rsidRDefault="00B27446"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p>
    <w:p w14:paraId="587CC54A" w14:textId="77777777" w:rsidR="00B27446" w:rsidRPr="00851751" w:rsidRDefault="00B27446"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p>
    <w:p w14:paraId="4110AFF3"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851751">
        <w:rPr>
          <w:rFonts w:ascii="Times New Roman" w:eastAsia="Times New Roman" w:hAnsi="Times New Roman" w:cs="Times New Roman"/>
          <w:b/>
          <w:bCs/>
          <w:color w:val="000000"/>
          <w:sz w:val="24"/>
          <w:szCs w:val="24"/>
          <w:lang w:eastAsia="lt-LT"/>
        </w:rPr>
        <w:lastRenderedPageBreak/>
        <w:t>XI. PASIŪLYMŲ VERTINIMAS</w:t>
      </w:r>
    </w:p>
    <w:p w14:paraId="383AE4FB"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t-LT"/>
        </w:rPr>
      </w:pPr>
    </w:p>
    <w:p w14:paraId="466F33A5"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11.1</w:t>
      </w:r>
      <w:r w:rsidR="00E87FA3" w:rsidRPr="00851751">
        <w:rPr>
          <w:rFonts w:ascii="Times New Roman" w:eastAsia="Times New Roman" w:hAnsi="Times New Roman" w:cs="Times New Roman"/>
          <w:color w:val="000000"/>
          <w:sz w:val="24"/>
          <w:szCs w:val="24"/>
          <w:lang w:eastAsia="lt-LT"/>
        </w:rPr>
        <w:t>. Perkančiosios organizacijos pasiūlymai vertinami pagal mažiausios kainos kriterijų.</w:t>
      </w:r>
    </w:p>
    <w:p w14:paraId="331D1F34"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14:paraId="7F42D4B2"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851751">
        <w:rPr>
          <w:rFonts w:ascii="Times New Roman" w:eastAsia="Times New Roman" w:hAnsi="Times New Roman" w:cs="Times New Roman"/>
          <w:b/>
          <w:bCs/>
          <w:color w:val="000000"/>
          <w:sz w:val="24"/>
          <w:szCs w:val="24"/>
          <w:lang w:eastAsia="lt-LT"/>
        </w:rPr>
        <w:t>XII. PRELIMINARI PASIŪLYMŲ EILĖ IR SPRENDIMAS DĖL PIRKIMO SUTARTIES</w:t>
      </w:r>
    </w:p>
    <w:p w14:paraId="41E6A374"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851751">
        <w:rPr>
          <w:rFonts w:ascii="Times New Roman" w:eastAsia="Times New Roman" w:hAnsi="Times New Roman" w:cs="Times New Roman"/>
          <w:b/>
          <w:bCs/>
          <w:color w:val="000000"/>
          <w:sz w:val="24"/>
          <w:szCs w:val="24"/>
          <w:lang w:eastAsia="lt-LT"/>
        </w:rPr>
        <w:t>SUDARYMO</w:t>
      </w:r>
    </w:p>
    <w:p w14:paraId="48197D78"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14:paraId="14EF46C1" w14:textId="77777777" w:rsidR="00E87FA3" w:rsidRPr="00851751" w:rsidRDefault="006161C0"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12.1</w:t>
      </w:r>
      <w:r w:rsidR="00E87FA3" w:rsidRPr="00851751">
        <w:rPr>
          <w:rFonts w:ascii="Times New Roman" w:eastAsia="Times New Roman" w:hAnsi="Times New Roman" w:cs="Times New Roman"/>
          <w:color w:val="000000"/>
          <w:sz w:val="24"/>
          <w:szCs w:val="24"/>
          <w:lang w:eastAsia="lt-LT"/>
        </w:rPr>
        <w:t>. Perkančioji organizacija suinteresuotiems kandidatams ir suinteresuotiems dalyviams nedelsdama (ne vėliau kaip per 5 darbo dienas) praneša apie priimtą sprendimą sudaryti pirkimo sutartį, pateikia nurodytą atitinkamą informaciją, kuri dar nebuvo pateikta pirkimo procedūros metu, santrauką ir nurodo nustatytą pasiūlymų eilę, laimėjusį pasiūlymą, tikslų atidėjimo terminą. Perkančioji organizacija taip pat turi nurodyti priežastis, dėl kurių buvo priimtas sprendimas nesudaryti pirkimo sutarties.</w:t>
      </w:r>
    </w:p>
    <w:p w14:paraId="3A7A0BA4"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12.2</w:t>
      </w:r>
      <w:r w:rsidR="00E87FA3" w:rsidRPr="00851751">
        <w:rPr>
          <w:rFonts w:ascii="Times New Roman" w:eastAsia="Times New Roman" w:hAnsi="Times New Roman" w:cs="Times New Roman"/>
          <w:color w:val="000000"/>
          <w:sz w:val="24"/>
          <w:szCs w:val="24"/>
          <w:lang w:eastAsia="lt-LT"/>
        </w:rPr>
        <w:t>. Perkančioji organizacija, gavusi kandidato ar dalyvio raštu pateiktą prašymą, turi nedelsdama, ne vėliau kaip per 15 dienų nuo prašymo gavimo dienos, nurodyti:</w:t>
      </w:r>
    </w:p>
    <w:p w14:paraId="771D6EE3"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 kandidatui – jo paraiškos atmetimo priežastis;</w:t>
      </w:r>
    </w:p>
    <w:p w14:paraId="3F33F247"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 xml:space="preserve">2) dalyviui, kurio pasiūlymas nebuvo atmestas, – laimėjusio pasiūlymo charakteristikas ir santykinius </w:t>
      </w:r>
      <w:proofErr w:type="spellStart"/>
      <w:r w:rsidRPr="00851751">
        <w:rPr>
          <w:rFonts w:ascii="Times New Roman" w:eastAsia="Times New Roman" w:hAnsi="Times New Roman" w:cs="Times New Roman"/>
          <w:color w:val="000000"/>
          <w:sz w:val="24"/>
          <w:szCs w:val="24"/>
          <w:lang w:eastAsia="lt-LT"/>
        </w:rPr>
        <w:t>pranašumus</w:t>
      </w:r>
      <w:proofErr w:type="spellEnd"/>
      <w:r w:rsidRPr="00851751">
        <w:rPr>
          <w:rFonts w:ascii="Times New Roman" w:eastAsia="Times New Roman" w:hAnsi="Times New Roman" w:cs="Times New Roman"/>
          <w:color w:val="000000"/>
          <w:sz w:val="24"/>
          <w:szCs w:val="24"/>
          <w:lang w:eastAsia="lt-LT"/>
        </w:rPr>
        <w:t>, dėl kurių šis pasiūlymas buvo pripažintas geriausiu, taip pat šį pasiūlymą pateikusio dalyvio ar preliminariosios sutarties šalių pavadinimus;</w:t>
      </w:r>
    </w:p>
    <w:p w14:paraId="46E2525A"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3) dalyviui, kurio pasiūlymas buvo atmestas, pasiūlymo atmetimo priežastis, tarp jų ir nurodytas šio VPĮ 25 straipsnio 4 ir 5 dalyse, taip pat priežastis, dėl kurių priimtas sprendimas dėl nelygiavertiškumo arba sprendimas, kad prekės, paslaugos ar darbai neatitinka rezultatų apibūdinimo ar funkcinių reikalavimų.</w:t>
      </w:r>
    </w:p>
    <w:p w14:paraId="737E2840"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12.3.</w:t>
      </w:r>
      <w:r w:rsidR="00E87FA3" w:rsidRPr="00851751">
        <w:rPr>
          <w:rFonts w:ascii="Times New Roman" w:eastAsia="Times New Roman" w:hAnsi="Times New Roman" w:cs="Times New Roman"/>
          <w:color w:val="000000"/>
          <w:sz w:val="24"/>
          <w:szCs w:val="24"/>
          <w:lang w:eastAsia="lt-LT"/>
        </w:rPr>
        <w:t xml:space="preserve"> Perkančioji organizacija VPĮ 41 straipsnio 2 dalyje nurodytais atvejais negali teikti informacijos, jei jos atskleidimas prieštarauja teisės aktams, kenkia visuomenės interesams, teisėtiems tiekėjų komerciniams interesams arba trukdo užtikrinti sąžiningą konkurenciją.</w:t>
      </w:r>
    </w:p>
    <w:p w14:paraId="49DB0C1F"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12.4</w:t>
      </w:r>
      <w:r w:rsidR="00E87FA3" w:rsidRPr="00851751">
        <w:rPr>
          <w:rFonts w:ascii="Times New Roman" w:eastAsia="Times New Roman" w:hAnsi="Times New Roman" w:cs="Times New Roman"/>
          <w:color w:val="000000"/>
          <w:sz w:val="24"/>
          <w:szCs w:val="24"/>
          <w:lang w:eastAsia="lt-LT"/>
        </w:rPr>
        <w:t>.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14:paraId="736CD840"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12.5.</w:t>
      </w:r>
      <w:r w:rsidR="00E87FA3" w:rsidRPr="00851751">
        <w:rPr>
          <w:rFonts w:ascii="Times New Roman" w:eastAsia="Times New Roman" w:hAnsi="Times New Roman" w:cs="Times New Roman"/>
          <w:color w:val="000000"/>
          <w:sz w:val="24"/>
          <w:szCs w:val="24"/>
          <w:lang w:eastAsia="lt-LT"/>
        </w:rPr>
        <w:t xml:space="preserve"> Išnagrinėjusi, įvertinusi ir palyginusi pateiktus pasiūlymus, Komisija nustato pasiūlymų eilę. Pasiūlymai šioje eilėje surašomi </w:t>
      </w:r>
      <w:r w:rsidR="00E87FA3" w:rsidRPr="00851751">
        <w:rPr>
          <w:rFonts w:ascii="Times New Roman" w:eastAsia="Times New Roman" w:hAnsi="Times New Roman" w:cs="Times New Roman"/>
          <w:i/>
          <w:iCs/>
          <w:color w:val="000000"/>
          <w:sz w:val="24"/>
          <w:szCs w:val="24"/>
          <w:lang w:eastAsia="lt-LT"/>
        </w:rPr>
        <w:t xml:space="preserve">kainos didėjimo </w:t>
      </w:r>
      <w:r w:rsidR="00E87FA3" w:rsidRPr="00851751">
        <w:rPr>
          <w:rFonts w:ascii="Times New Roman" w:eastAsia="Times New Roman" w:hAnsi="Times New Roman" w:cs="Times New Roman"/>
          <w:color w:val="000000"/>
          <w:sz w:val="24"/>
          <w:szCs w:val="24"/>
          <w:lang w:eastAsia="lt-LT"/>
        </w:rPr>
        <w:t>tvarka.</w:t>
      </w:r>
    </w:p>
    <w:p w14:paraId="31B10B08"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12.6</w:t>
      </w:r>
      <w:r w:rsidR="00E87FA3" w:rsidRPr="00851751">
        <w:rPr>
          <w:rFonts w:ascii="Times New Roman" w:eastAsia="Times New Roman" w:hAnsi="Times New Roman" w:cs="Times New Roman"/>
          <w:color w:val="000000"/>
          <w:sz w:val="24"/>
          <w:szCs w:val="24"/>
          <w:lang w:eastAsia="lt-LT"/>
        </w:rPr>
        <w:t>. Tais atvejais, kai pasiūlymų vertinimo kriterijus yra mažiausia kaina ir du ar daugiau tiekėjų pateikė pasiūlymus vienodomis kainomis, sudarant preliminarią pasiūlymų eilę pirmesniu į šią eilę įrašomas tiekėjas, kurio pasiūlymas pateiktas anksčiausiai.</w:t>
      </w:r>
    </w:p>
    <w:p w14:paraId="70010E71"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12.7</w:t>
      </w:r>
      <w:r w:rsidR="00E87FA3" w:rsidRPr="00851751">
        <w:rPr>
          <w:rFonts w:ascii="Times New Roman" w:eastAsia="Times New Roman" w:hAnsi="Times New Roman" w:cs="Times New Roman"/>
          <w:color w:val="000000"/>
          <w:sz w:val="24"/>
          <w:szCs w:val="24"/>
          <w:lang w:eastAsia="lt-LT"/>
        </w:rPr>
        <w:t>. Preliminari pasiūlymų eilė nesudaroma, kai pateikti pasiūlymą kviečiamas tik vienas tiekėjas arba pasiūlymą pateikia tik vienas teikėjas.</w:t>
      </w:r>
    </w:p>
    <w:p w14:paraId="7393EB66"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color w:val="000000"/>
          <w:sz w:val="24"/>
          <w:szCs w:val="24"/>
          <w:lang w:eastAsia="lt-LT"/>
        </w:rPr>
        <w:t>12.8</w:t>
      </w:r>
      <w:r w:rsidR="00E87FA3" w:rsidRPr="00851751">
        <w:rPr>
          <w:rFonts w:ascii="Times New Roman" w:eastAsia="Times New Roman" w:hAnsi="Times New Roman" w:cs="Times New Roman"/>
          <w:color w:val="000000"/>
          <w:sz w:val="24"/>
          <w:szCs w:val="24"/>
          <w:lang w:eastAsia="lt-LT"/>
        </w:rPr>
        <w:t xml:space="preserve">. Pirkimo laimėtoju paskelbiamas tas tiekėjas, kurio pasiūlymas atitiko visus pirkimo sąlygų </w:t>
      </w:r>
      <w:r w:rsidR="00E87FA3" w:rsidRPr="00851751">
        <w:rPr>
          <w:rFonts w:ascii="Times New Roman" w:eastAsia="Times New Roman" w:hAnsi="Times New Roman" w:cs="Times New Roman"/>
          <w:sz w:val="24"/>
          <w:szCs w:val="24"/>
          <w:lang w:eastAsia="lt-LT"/>
        </w:rPr>
        <w:t>reikalavimus. Sutartis su pirkimo laimėtoju pasirašoma tik pasibaigus pretenzijų pateikimo laikotarpiui.</w:t>
      </w:r>
    </w:p>
    <w:p w14:paraId="0CBAAD0E"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12.9</w:t>
      </w:r>
      <w:r w:rsidR="00E87FA3" w:rsidRPr="00851751">
        <w:rPr>
          <w:rFonts w:ascii="Times New Roman" w:eastAsia="Times New Roman" w:hAnsi="Times New Roman" w:cs="Times New Roman"/>
          <w:color w:val="000000"/>
          <w:sz w:val="24"/>
          <w:szCs w:val="24"/>
          <w:lang w:eastAsia="lt-LT"/>
        </w:rPr>
        <w:t>. Jeigu tiekėjas, kuriam buvo pasiūlyta sudaryti pirkimo sutartį, raštu atsisako ją sudaryti arba nepateikia pirkimo dokumentuose nustatyto pirkimo sutarties įvykdymo užtikrinimo, arba jei tiekėjo pateikta Viešųjų pirkimų įstatymo 24 straipsnio 2 dalies 5 punkte nurodyta deklaracija yra melaginga, arba iki perkančiosios organizacijos nurodyto laiko neatvyksta sudaryti pirkimo sutarties, arba atsisako sudaryti pirkimo sutartį pirkimo dokumentuose nustatytomis sąlygomis, arba ūkio subjektų grupė neįsteigia juridinio asmens, kaip nustatyta 24 straipsnio 4 dalyje, laikoma, kad jis atsisakė sudaryti pirkimo sutartį. Tuo atveju perkančioji organizacija siūlo sudaryti pirkimo sutartį tiekėjui, kurio pasiūlymas pagal patvirtintą pasiūlymų eilę yra pirmas po tiekėjo, atsisakiusio sudaryti pirkimo sutartį.</w:t>
      </w:r>
    </w:p>
    <w:p w14:paraId="132A44A6" w14:textId="77777777" w:rsidR="00B27446" w:rsidRDefault="00B27446"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p w14:paraId="09C42149" w14:textId="77777777" w:rsidR="00B27446" w:rsidRDefault="00B27446"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p w14:paraId="0D4771F0" w14:textId="77777777" w:rsidR="00B27446" w:rsidRDefault="00B27446"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p w14:paraId="0776BB92" w14:textId="443DADF5"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851751">
        <w:rPr>
          <w:rFonts w:ascii="Times New Roman" w:eastAsia="Times New Roman" w:hAnsi="Times New Roman" w:cs="Times New Roman"/>
          <w:b/>
          <w:bCs/>
          <w:color w:val="000000"/>
          <w:sz w:val="24"/>
          <w:szCs w:val="24"/>
          <w:lang w:eastAsia="lt-LT"/>
        </w:rPr>
        <w:lastRenderedPageBreak/>
        <w:t>XIII. PRETENZIJŲ IR SKUNDŲ NAGRINĖJIMO TVARKA</w:t>
      </w:r>
    </w:p>
    <w:p w14:paraId="71068BE7"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t-LT"/>
        </w:rPr>
      </w:pPr>
    </w:p>
    <w:p w14:paraId="23322224"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13.1</w:t>
      </w:r>
      <w:r w:rsidR="00E87FA3" w:rsidRPr="00851751">
        <w:rPr>
          <w:rFonts w:ascii="Times New Roman" w:eastAsia="Times New Roman" w:hAnsi="Times New Roman" w:cs="Times New Roman"/>
          <w:color w:val="000000"/>
          <w:sz w:val="24"/>
          <w:szCs w:val="24"/>
          <w:lang w:eastAsia="lt-LT"/>
        </w:rPr>
        <w:t>. Tiekėjas turi teisę pateikti pretenziją perkančiajai organizacijai, pateikti prašymą ar pareikšti ieškinį teismui (išskyrus ieškinį dėl pirkimo sutarties pripažinimo negaliojančia) per 5 darbo dienas nuo paskelbimo apie perkančiosios organizacijos priimtą sprendimą dienos, jeigu šiame įstatyme nėra reikalavimo raštu informuoti tiekėjus apie perkančiosios organizacijos priimtus sprendimus.</w:t>
      </w:r>
    </w:p>
    <w:p w14:paraId="5554976B"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13.2</w:t>
      </w:r>
      <w:r w:rsidR="00E87FA3" w:rsidRPr="00851751">
        <w:rPr>
          <w:rFonts w:ascii="Times New Roman" w:eastAsia="Times New Roman" w:hAnsi="Times New Roman" w:cs="Times New Roman"/>
          <w:color w:val="000000"/>
          <w:sz w:val="24"/>
          <w:szCs w:val="24"/>
          <w:lang w:eastAsia="lt-LT"/>
        </w:rPr>
        <w:t>. Tiekėjas turi teisę pareikšti ieškinį dėl pirkimo sutarties pripažinimo negaliojančia per 6 mėnesius nuo pirkimo sutarties sudarymo dienos.</w:t>
      </w:r>
    </w:p>
    <w:p w14:paraId="2941C3A2"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13.3</w:t>
      </w:r>
      <w:r w:rsidR="00E87FA3" w:rsidRPr="00851751">
        <w:rPr>
          <w:rFonts w:ascii="Times New Roman" w:eastAsia="Times New Roman" w:hAnsi="Times New Roman" w:cs="Times New Roman"/>
          <w:color w:val="000000"/>
          <w:sz w:val="24"/>
          <w:szCs w:val="24"/>
          <w:lang w:eastAsia="lt-LT"/>
        </w:rPr>
        <w:t>. Tais atvejais, kai tiekėjui padaryta žala kildinama iš neteisėtų perkančiosios organizacijos veiksmų ar sprendimų, tačiau šiame įstatyme nenustatyta pareiga perkančiajai organizacijai raštu informuoti tiekėjus arba paskelbti apie jos veiksmus ar sprendimus, taikomi Lietuvos Respublikos civiliniame kodekse nustatyti ieškinio pareiškimo senaties terminai.</w:t>
      </w:r>
    </w:p>
    <w:p w14:paraId="5AFAD692"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13.4</w:t>
      </w:r>
      <w:r w:rsidR="00E87FA3" w:rsidRPr="00851751">
        <w:rPr>
          <w:rFonts w:ascii="Times New Roman" w:eastAsia="Times New Roman" w:hAnsi="Times New Roman" w:cs="Times New Roman"/>
          <w:color w:val="000000"/>
          <w:sz w:val="24"/>
          <w:szCs w:val="24"/>
          <w:lang w:eastAsia="lt-LT"/>
        </w:rPr>
        <w:t>. Tiekėjas, kuris mano, kad Perkančioji organizacija nesilaikė Viešųjų pirkimų įstatymo reikalavimų ir tuo pažeidė ar pažeis jo teisėtus interesus, turi teisę iki pirkimo sutarties sudarymo pareikšti pretenziją perkančiajai organizacijai dėl perkančiosios organizacijos veiksmų ir priimtų sprendimų. Pretenzijos pateikimas yra privaloma ikiteisminė ginčo nagrinėjimo stadija.</w:t>
      </w:r>
    </w:p>
    <w:p w14:paraId="64068C22"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13.5</w:t>
      </w:r>
      <w:r w:rsidR="00E87FA3" w:rsidRPr="00851751">
        <w:rPr>
          <w:rFonts w:ascii="Times New Roman" w:eastAsia="Times New Roman" w:hAnsi="Times New Roman" w:cs="Times New Roman"/>
          <w:color w:val="000000"/>
          <w:sz w:val="24"/>
          <w:szCs w:val="24"/>
          <w:lang w:eastAsia="lt-LT"/>
        </w:rPr>
        <w:t>. Perkančioji organizacija nagrinėja tik tas tiekėjų pretenzijas, kurios gautos iki pirkimo sutarties sudarymo dienos.</w:t>
      </w:r>
    </w:p>
    <w:p w14:paraId="6A3AE02C"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13.6</w:t>
      </w:r>
      <w:r w:rsidR="00E87FA3" w:rsidRPr="00851751">
        <w:rPr>
          <w:rFonts w:ascii="Times New Roman" w:eastAsia="Times New Roman" w:hAnsi="Times New Roman" w:cs="Times New Roman"/>
          <w:color w:val="000000"/>
          <w:sz w:val="24"/>
          <w:szCs w:val="24"/>
          <w:lang w:eastAsia="lt-LT"/>
        </w:rPr>
        <w:t>. Perkančioji organizacija, gavusi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14:paraId="6FB6E06F"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13.7</w:t>
      </w:r>
      <w:r w:rsidR="00E87FA3" w:rsidRPr="00851751">
        <w:rPr>
          <w:rFonts w:ascii="Times New Roman" w:eastAsia="Times New Roman" w:hAnsi="Times New Roman" w:cs="Times New Roman"/>
          <w:color w:val="000000"/>
          <w:sz w:val="24"/>
          <w:szCs w:val="24"/>
          <w:lang w:eastAsia="lt-LT"/>
        </w:rPr>
        <w:t>.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14:paraId="55CCE41B"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13.8</w:t>
      </w:r>
      <w:r w:rsidR="00E87FA3" w:rsidRPr="00851751">
        <w:rPr>
          <w:rFonts w:ascii="Times New Roman" w:eastAsia="Times New Roman" w:hAnsi="Times New Roman" w:cs="Times New Roman"/>
          <w:color w:val="000000"/>
          <w:sz w:val="24"/>
          <w:szCs w:val="24"/>
          <w:lang w:eastAsia="lt-LT"/>
        </w:rPr>
        <w:t>. Jeigu išnagrinėjus pretenziją nebuvo patenkinti tiekėjo reikalavimai ar reikalavimai buvo patenkinti tik iš dalies, ar pretenzija nebuvo išnagrinėta Viešųjų pirkimų įstatymo nustatyta tvarka ir terminais, tiekėjas turi teisę kreiptis į teismą.</w:t>
      </w:r>
    </w:p>
    <w:p w14:paraId="3057BB4C"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13.9</w:t>
      </w:r>
      <w:r w:rsidR="00E87FA3" w:rsidRPr="00851751">
        <w:rPr>
          <w:rFonts w:ascii="Times New Roman" w:eastAsia="Times New Roman" w:hAnsi="Times New Roman" w:cs="Times New Roman"/>
          <w:color w:val="000000"/>
          <w:sz w:val="24"/>
          <w:szCs w:val="24"/>
          <w:lang w:eastAsia="lt-LT"/>
        </w:rPr>
        <w:t xml:space="preserve">. Tiekėjas, pateikęs prašymą ar pareiškęs ieškinį teismui, privalo nedelsdamas, bet ne vėliau kaip per 3 darbo dienas faksu, elektroninėmis priemonėmis ar pasirašytinai per kurjerį pateikti perkančiajai organizacijai prašymo ar ieškinio kopiją su priėmimo žyma ar kitais gavimo teisme </w:t>
      </w:r>
      <w:proofErr w:type="spellStart"/>
      <w:r w:rsidR="00E87FA3" w:rsidRPr="00851751">
        <w:rPr>
          <w:rFonts w:ascii="Times New Roman" w:eastAsia="Times New Roman" w:hAnsi="Times New Roman" w:cs="Times New Roman"/>
          <w:color w:val="000000"/>
          <w:sz w:val="24"/>
          <w:szCs w:val="24"/>
          <w:lang w:eastAsia="lt-LT"/>
        </w:rPr>
        <w:t>įrodymais</w:t>
      </w:r>
      <w:proofErr w:type="spellEnd"/>
      <w:r w:rsidR="00E87FA3" w:rsidRPr="00851751">
        <w:rPr>
          <w:rFonts w:ascii="Times New Roman" w:eastAsia="Times New Roman" w:hAnsi="Times New Roman" w:cs="Times New Roman"/>
          <w:color w:val="000000"/>
          <w:sz w:val="24"/>
          <w:szCs w:val="24"/>
          <w:lang w:eastAsia="lt-LT"/>
        </w:rPr>
        <w:t>.</w:t>
      </w:r>
    </w:p>
    <w:p w14:paraId="30B92422"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13.10</w:t>
      </w:r>
      <w:r w:rsidR="00E87FA3" w:rsidRPr="00851751">
        <w:rPr>
          <w:rFonts w:ascii="Times New Roman" w:eastAsia="Times New Roman" w:hAnsi="Times New Roman" w:cs="Times New Roman"/>
          <w:color w:val="000000"/>
          <w:sz w:val="24"/>
          <w:szCs w:val="24"/>
          <w:lang w:eastAsia="lt-LT"/>
        </w:rPr>
        <w:t>. Perkančioji organizacija, gavusi tiekėjo prašymo ar ieškinio teismui kopiją, negali sudaryti pirkimo sutarties, kol nesibaigė atidėjimo terminas ir kol perkančioji organizacija negavo teismo pranešimo apie:</w:t>
      </w:r>
    </w:p>
    <w:p w14:paraId="49ABF7CE"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13.10</w:t>
      </w:r>
      <w:r w:rsidR="00E87FA3" w:rsidRPr="00851751">
        <w:rPr>
          <w:rFonts w:ascii="Times New Roman" w:eastAsia="Times New Roman" w:hAnsi="Times New Roman" w:cs="Times New Roman"/>
          <w:color w:val="000000"/>
          <w:sz w:val="24"/>
          <w:szCs w:val="24"/>
          <w:lang w:eastAsia="lt-LT"/>
        </w:rPr>
        <w:t>.1. motyvuotą teismo nutartį, kuria atsisakoma priimti ieškinį;</w:t>
      </w:r>
    </w:p>
    <w:p w14:paraId="654E704D"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13.10.</w:t>
      </w:r>
      <w:r w:rsidR="00E87FA3" w:rsidRPr="00851751">
        <w:rPr>
          <w:rFonts w:ascii="Times New Roman" w:eastAsia="Times New Roman" w:hAnsi="Times New Roman" w:cs="Times New Roman"/>
          <w:color w:val="000000"/>
          <w:sz w:val="24"/>
          <w:szCs w:val="24"/>
          <w:lang w:eastAsia="lt-LT"/>
        </w:rPr>
        <w:t>2. motyvuotą teismo nutartį dėl tiekėjo prašymo taikyti laikinąsias apsaugos priemones atmetimo, kai šis prašymas teisme buvo gautas iki ieškinio pareiškimo;</w:t>
      </w:r>
    </w:p>
    <w:p w14:paraId="0D372B58"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13.10</w:t>
      </w:r>
      <w:r w:rsidR="00E87FA3" w:rsidRPr="00851751">
        <w:rPr>
          <w:rFonts w:ascii="Times New Roman" w:eastAsia="Times New Roman" w:hAnsi="Times New Roman" w:cs="Times New Roman"/>
          <w:color w:val="000000"/>
          <w:sz w:val="24"/>
          <w:szCs w:val="24"/>
          <w:lang w:eastAsia="lt-LT"/>
        </w:rPr>
        <w:t>.3. teismo rezoliuciją priimti ieškinį netaikant laikinųjų apsaugos priemonių.</w:t>
      </w:r>
    </w:p>
    <w:p w14:paraId="18867BA1"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13.14</w:t>
      </w:r>
      <w:r w:rsidR="00E87FA3" w:rsidRPr="00851751">
        <w:rPr>
          <w:rFonts w:ascii="Times New Roman" w:eastAsia="Times New Roman" w:hAnsi="Times New Roman" w:cs="Times New Roman"/>
          <w:color w:val="000000"/>
          <w:sz w:val="24"/>
          <w:szCs w:val="24"/>
          <w:lang w:eastAsia="lt-LT"/>
        </w:rPr>
        <w:t>. Jeigu dėl tiekėjo prašymo pateikimo ar ieškinio pareiškimo teismui pratęsiami anksčiau tiekėjams pranešti pirkimo procedūrų terminai, apie tai perkančioji organizacija išsiunčia tiekėjams pranešimus ir nurodo terminų pratęsimo priežastis.</w:t>
      </w:r>
    </w:p>
    <w:p w14:paraId="7A418CDA"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13.15</w:t>
      </w:r>
      <w:r w:rsidR="00E87FA3" w:rsidRPr="00851751">
        <w:rPr>
          <w:rFonts w:ascii="Times New Roman" w:eastAsia="Times New Roman" w:hAnsi="Times New Roman" w:cs="Times New Roman"/>
          <w:color w:val="000000"/>
          <w:sz w:val="24"/>
          <w:szCs w:val="24"/>
          <w:lang w:eastAsia="lt-LT"/>
        </w:rPr>
        <w:t>. Perkančioji organizacija, sužinojusi apie teismo sprendimą dėl tiekėjo prašymo ar ieškinio, nedelsdama raštu informuoja suinteresuotus kandidatus ir suinteresuotus dalyvius apie teismo priimtus sprendimus.“</w:t>
      </w:r>
    </w:p>
    <w:p w14:paraId="3FC57E55"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14:paraId="168C5587"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851751">
        <w:rPr>
          <w:rFonts w:ascii="Times New Roman" w:eastAsia="Times New Roman" w:hAnsi="Times New Roman" w:cs="Times New Roman"/>
          <w:b/>
          <w:bCs/>
          <w:color w:val="000000"/>
          <w:sz w:val="24"/>
          <w:szCs w:val="24"/>
          <w:lang w:eastAsia="lt-LT"/>
        </w:rPr>
        <w:t>XIV. PIRKIMO SUTARTIES SĄLYGOS</w:t>
      </w:r>
    </w:p>
    <w:p w14:paraId="20B9DCEF"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t-LT"/>
        </w:rPr>
      </w:pPr>
    </w:p>
    <w:p w14:paraId="155D7BD8"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14.1</w:t>
      </w:r>
      <w:r w:rsidR="00E87FA3" w:rsidRPr="00851751">
        <w:rPr>
          <w:rFonts w:ascii="Times New Roman" w:eastAsia="Times New Roman" w:hAnsi="Times New Roman" w:cs="Times New Roman"/>
          <w:color w:val="000000"/>
          <w:sz w:val="24"/>
          <w:szCs w:val="24"/>
          <w:lang w:eastAsia="lt-LT"/>
        </w:rPr>
        <w:t>. Pirkimo sutartis negali būti sudaroma, kol nesibaigė Viešųjų pirkimų įstatymo nustatyti tiekėjų pretenzijų ir ieškinio pateikimo terminai.</w:t>
      </w:r>
    </w:p>
    <w:p w14:paraId="3E64B7BB" w14:textId="77777777" w:rsidR="00E87FA3" w:rsidRPr="00851751" w:rsidRDefault="00A2629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14.2.</w:t>
      </w:r>
      <w:r w:rsidR="00E87FA3" w:rsidRPr="00851751">
        <w:rPr>
          <w:rFonts w:ascii="Times New Roman" w:eastAsia="Times New Roman" w:hAnsi="Times New Roman" w:cs="Times New Roman"/>
          <w:color w:val="000000"/>
          <w:sz w:val="24"/>
          <w:szCs w:val="24"/>
          <w:lang w:eastAsia="lt-LT"/>
        </w:rPr>
        <w:t xml:space="preserve"> Sudaroma sutartis turi atitikti laimėjusio tiekėjo pasiūlymą ir šio konkurso sąlygas.</w:t>
      </w:r>
    </w:p>
    <w:p w14:paraId="38E9457E" w14:textId="77777777" w:rsidR="00FF5A24" w:rsidRPr="00851751" w:rsidRDefault="00BB468B" w:rsidP="00E87FA3">
      <w:pPr>
        <w:autoSpaceDE w:val="0"/>
        <w:autoSpaceDN w:val="0"/>
        <w:adjustRightInd w:val="0"/>
        <w:spacing w:after="0" w:line="240" w:lineRule="auto"/>
        <w:ind w:firstLine="1296"/>
        <w:jc w:val="both"/>
        <w:rPr>
          <w:rFonts w:ascii="Times New Roman" w:hAnsi="Times New Roman" w:cs="Times New Roman"/>
          <w:b/>
          <w:sz w:val="24"/>
          <w:szCs w:val="24"/>
        </w:rPr>
      </w:pPr>
      <w:r w:rsidRPr="00851751">
        <w:rPr>
          <w:rFonts w:ascii="Times New Roman" w:eastAsia="Times New Roman" w:hAnsi="Times New Roman" w:cs="Times New Roman"/>
          <w:color w:val="000000"/>
          <w:sz w:val="24"/>
          <w:szCs w:val="24"/>
          <w:lang w:eastAsia="lt-LT"/>
        </w:rPr>
        <w:lastRenderedPageBreak/>
        <w:t>15.3</w:t>
      </w:r>
      <w:r w:rsidR="00E87FA3" w:rsidRPr="00851751">
        <w:rPr>
          <w:rFonts w:ascii="Times New Roman" w:eastAsia="Times New Roman" w:hAnsi="Times New Roman" w:cs="Times New Roman"/>
          <w:color w:val="000000"/>
          <w:sz w:val="24"/>
          <w:szCs w:val="24"/>
          <w:lang w:eastAsia="lt-LT"/>
        </w:rPr>
        <w:t xml:space="preserve"> </w:t>
      </w:r>
      <w:r w:rsidR="00435DEC">
        <w:rPr>
          <w:rFonts w:ascii="Times New Roman" w:hAnsi="Times New Roman" w:cs="Times New Roman"/>
          <w:b/>
          <w:sz w:val="24"/>
          <w:szCs w:val="24"/>
        </w:rPr>
        <w:t xml:space="preserve">Sutarties galiojimas </w:t>
      </w:r>
      <w:r w:rsidR="00FF5A24" w:rsidRPr="00851751">
        <w:rPr>
          <w:rFonts w:ascii="Times New Roman" w:hAnsi="Times New Roman" w:cs="Times New Roman"/>
          <w:b/>
          <w:sz w:val="24"/>
          <w:szCs w:val="24"/>
        </w:rPr>
        <w:t xml:space="preserve">- </w:t>
      </w:r>
      <w:r w:rsidR="00103F18">
        <w:rPr>
          <w:rFonts w:ascii="Times New Roman" w:hAnsi="Times New Roman" w:cs="Times New Roman"/>
          <w:b/>
          <w:sz w:val="24"/>
          <w:szCs w:val="24"/>
        </w:rPr>
        <w:t>dveji</w:t>
      </w:r>
      <w:r w:rsidR="00FF5A24" w:rsidRPr="00851751">
        <w:rPr>
          <w:rFonts w:ascii="Times New Roman" w:hAnsi="Times New Roman" w:cs="Times New Roman"/>
          <w:b/>
          <w:sz w:val="24"/>
          <w:szCs w:val="24"/>
        </w:rPr>
        <w:t xml:space="preserve"> kalendoriniai me</w:t>
      </w:r>
      <w:r w:rsidR="00103F18">
        <w:rPr>
          <w:rFonts w:ascii="Times New Roman" w:hAnsi="Times New Roman" w:cs="Times New Roman"/>
          <w:b/>
          <w:sz w:val="24"/>
          <w:szCs w:val="24"/>
        </w:rPr>
        <w:t>tai su galimybe pratęsti</w:t>
      </w:r>
      <w:r w:rsidR="00FF5A24" w:rsidRPr="00851751">
        <w:rPr>
          <w:rFonts w:ascii="Times New Roman" w:hAnsi="Times New Roman" w:cs="Times New Roman"/>
          <w:b/>
          <w:sz w:val="24"/>
          <w:szCs w:val="24"/>
        </w:rPr>
        <w:t xml:space="preserve"> </w:t>
      </w:r>
      <w:r w:rsidR="00FF5A24" w:rsidRPr="00435DEC">
        <w:rPr>
          <w:rFonts w:ascii="Times New Roman" w:hAnsi="Times New Roman" w:cs="Times New Roman"/>
          <w:b/>
          <w:sz w:val="24"/>
          <w:szCs w:val="24"/>
        </w:rPr>
        <w:t>metams. Visas sutarties</w:t>
      </w:r>
      <w:r w:rsidR="00103F18">
        <w:rPr>
          <w:rFonts w:ascii="Times New Roman" w:hAnsi="Times New Roman" w:cs="Times New Roman"/>
          <w:b/>
          <w:sz w:val="24"/>
          <w:szCs w:val="24"/>
        </w:rPr>
        <w:t xml:space="preserve"> galiojimo laikas su pratęsimu</w:t>
      </w:r>
      <w:r w:rsidR="00FF5A24" w:rsidRPr="00435DEC">
        <w:rPr>
          <w:rFonts w:ascii="Times New Roman" w:hAnsi="Times New Roman" w:cs="Times New Roman"/>
          <w:b/>
          <w:sz w:val="24"/>
          <w:szCs w:val="24"/>
        </w:rPr>
        <w:t xml:space="preserve"> - </w:t>
      </w:r>
      <w:r w:rsidR="00435DEC" w:rsidRPr="00435DEC">
        <w:rPr>
          <w:rFonts w:ascii="Times New Roman" w:hAnsi="Times New Roman" w:cs="Times New Roman"/>
          <w:b/>
          <w:sz w:val="24"/>
          <w:szCs w:val="24"/>
        </w:rPr>
        <w:t>3</w:t>
      </w:r>
      <w:r w:rsidR="00FF5A24" w:rsidRPr="00435DEC">
        <w:rPr>
          <w:rFonts w:ascii="Times New Roman" w:hAnsi="Times New Roman" w:cs="Times New Roman"/>
          <w:b/>
          <w:sz w:val="24"/>
          <w:szCs w:val="24"/>
        </w:rPr>
        <w:t xml:space="preserve"> metai. Sutarties pratęsimas</w:t>
      </w:r>
      <w:r w:rsidR="00FF5A24" w:rsidRPr="00851751">
        <w:rPr>
          <w:rFonts w:ascii="Times New Roman" w:hAnsi="Times New Roman" w:cs="Times New Roman"/>
          <w:b/>
          <w:sz w:val="24"/>
          <w:szCs w:val="24"/>
        </w:rPr>
        <w:t xml:space="preserve"> metams priklauso nuo sutarties nuostatų tinkamo įgyvendinimo (ar nebuvo rašytinių pretenzijų tiekėjui). Apie sutarties pratęsimą metams tiekėjas bus informuojamas atskiru pranešimu.</w:t>
      </w:r>
    </w:p>
    <w:p w14:paraId="681BD454" w14:textId="77777777" w:rsidR="00E87FA3" w:rsidRPr="00851751" w:rsidRDefault="00FF5A24"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 xml:space="preserve"> </w:t>
      </w:r>
      <w:r w:rsidR="00BB468B" w:rsidRPr="00851751">
        <w:rPr>
          <w:rFonts w:ascii="Times New Roman" w:eastAsia="Times New Roman" w:hAnsi="Times New Roman" w:cs="Times New Roman"/>
          <w:color w:val="000000"/>
          <w:sz w:val="24"/>
          <w:szCs w:val="24"/>
          <w:lang w:eastAsia="lt-LT"/>
        </w:rPr>
        <w:t>15.4</w:t>
      </w:r>
      <w:r w:rsidR="00E87FA3" w:rsidRPr="00851751">
        <w:rPr>
          <w:rFonts w:ascii="Times New Roman" w:eastAsia="Times New Roman" w:hAnsi="Times New Roman" w:cs="Times New Roman"/>
          <w:color w:val="000000"/>
          <w:sz w:val="24"/>
          <w:szCs w:val="24"/>
          <w:lang w:eastAsia="lt-LT"/>
        </w:rPr>
        <w:t>. Sutartyje numatyta prekės kaina (įkainis) už patikrą praėjusį apskaitos prietaisą per visą sutarties galiojimo laikotarpį nekeičiama, išskyrus atvejus, kai teisės aktais pakeičiamas sutartyje nurodytoms paslaugoms taikomas pridėtinės vertės mokestis. Tais atvejais, jei įstatymo bus pakeisti tiesiogiai su kaina susiję mokesčiai (pridėtinės vertės mokestis, toliau - PVM) ar įvesti nauji, ji bus keičiama atitinkama dalimi, atsižvelgiant į kainos sudėtyje esančio mokesčio dalį ar pridedant naują mokestį. Sąskaita už vandens apskaitos prietaisų, netinkamų tolesnei eksploatacijai (nepraėjusių metrologinės patikros) remontą ir patikrą, „Pirkėjui“ nepateikiama.</w:t>
      </w:r>
    </w:p>
    <w:p w14:paraId="0EAD8764" w14:textId="77777777" w:rsidR="00E87FA3" w:rsidRPr="00851751" w:rsidRDefault="00BB468B"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15.5</w:t>
      </w:r>
      <w:r w:rsidR="00E87FA3" w:rsidRPr="00851751">
        <w:rPr>
          <w:rFonts w:ascii="Times New Roman" w:eastAsia="Times New Roman" w:hAnsi="Times New Roman" w:cs="Times New Roman"/>
          <w:color w:val="000000"/>
          <w:sz w:val="24"/>
          <w:szCs w:val="24"/>
          <w:lang w:eastAsia="lt-LT"/>
        </w:rPr>
        <w:t>. Sutarties galiojimo laikotarpiu Šalis, inicijuojanti sutarties sąlygų pakeitimą, pateikia kitai Šaliai raštišką prašymą keisti Sutarties sąlygas bei dokumentų, pagrindžiančių prašyme nurodytas aplinkybes, argumentus ir paaiškinimus, kopijas. Pirkimo sutarties sąlygų keitimu nebus laikomas pirkimo sutarties sąlygų koregavimas joje numatytomis aplinkybėmis, jei šios aplinkybės nustatytos aiškiai ir nedviprasmiškai bei buvo pateiktos konkurso sąlygose. Tais atvejais, kai pirkimo sutarties sąlygų keitimo būtinybės nebuvo įmanoma numatyti rengiant konkurso sąlygas ir (ar) pirkimo sutarties sudarymo metu, pirkimo sutarties šalys gali keisti tik neesmines pirkimo sutarties sąlygas. Į pateiktą prašymą pakeisti atitinkamą sutarties sąlygą kita Šalis motyvuotai atsako ne vėliau kaip per 10 darbo dienų. Šalims nesutarus dėl sutarties sąlygų keitimo, sprendimo teisę turi pirkėjas. Šalims tarpusavyje susitarus dėl sutarties sąlygų keitimo ir teisės aktų nustatyta tvarka gavus Viešųjų pirkimų tarnybos sutikimą keisti sutarties sąlygas, šie keitimai įforminami susitarimu, kuris yra sutarties neatskiriama dalis.</w:t>
      </w:r>
    </w:p>
    <w:p w14:paraId="322FB7E2" w14:textId="77777777" w:rsidR="00E87FA3" w:rsidRPr="00851751" w:rsidRDefault="00BB468B"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15.6</w:t>
      </w:r>
      <w:r w:rsidR="00E87FA3" w:rsidRPr="00851751">
        <w:rPr>
          <w:rFonts w:ascii="Times New Roman" w:eastAsia="Times New Roman" w:hAnsi="Times New Roman" w:cs="Times New Roman"/>
          <w:color w:val="000000"/>
          <w:sz w:val="24"/>
          <w:szCs w:val="24"/>
          <w:lang w:eastAsia="lt-LT"/>
        </w:rPr>
        <w:t>. Už nustatytu terminu neatliktą paslaugą, perkančiajai organizacijai pareikalavus, tiekėjas sumoka 0,02 % delspinigius nuo neatliktos paslaugos kainos už kiekvieną praleistą dieną.</w:t>
      </w:r>
    </w:p>
    <w:p w14:paraId="6BAE278D" w14:textId="77777777" w:rsidR="00E87FA3" w:rsidRPr="00851751" w:rsidRDefault="00BB468B"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15.7</w:t>
      </w:r>
      <w:r w:rsidR="00E87FA3" w:rsidRPr="00851751">
        <w:rPr>
          <w:rFonts w:ascii="Times New Roman" w:eastAsia="Times New Roman" w:hAnsi="Times New Roman" w:cs="Times New Roman"/>
          <w:color w:val="000000"/>
          <w:sz w:val="24"/>
          <w:szCs w:val="24"/>
          <w:lang w:eastAsia="lt-LT"/>
        </w:rPr>
        <w:t>. Už kiekvieną uždelstą mokėjimo dieną, tiekėjui pareikalavus, perkančioji organizacija moka 0,02 % delspinigius nuo priklausančios mokėti sumos.</w:t>
      </w:r>
    </w:p>
    <w:p w14:paraId="13302CE2" w14:textId="77777777" w:rsidR="00E87FA3" w:rsidRPr="00851751" w:rsidRDefault="00BB468B" w:rsidP="00E87FA3">
      <w:pPr>
        <w:autoSpaceDE w:val="0"/>
        <w:autoSpaceDN w:val="0"/>
        <w:adjustRightInd w:val="0"/>
        <w:spacing w:after="0" w:line="240" w:lineRule="auto"/>
        <w:ind w:firstLine="1296"/>
        <w:jc w:val="both"/>
        <w:rPr>
          <w:rFonts w:ascii="Times New Roman" w:eastAsia="Times New Roman" w:hAnsi="Times New Roman" w:cs="Times New Roman"/>
          <w:i/>
          <w:iCs/>
          <w:color w:val="000000"/>
          <w:sz w:val="24"/>
          <w:szCs w:val="24"/>
          <w:lang w:eastAsia="lt-LT"/>
        </w:rPr>
      </w:pPr>
      <w:r w:rsidRPr="00851751">
        <w:rPr>
          <w:rFonts w:ascii="Times New Roman" w:eastAsia="Times New Roman" w:hAnsi="Times New Roman" w:cs="Times New Roman"/>
          <w:color w:val="000000"/>
          <w:sz w:val="24"/>
          <w:szCs w:val="24"/>
          <w:lang w:eastAsia="lt-LT"/>
        </w:rPr>
        <w:t>15.8</w:t>
      </w:r>
      <w:r w:rsidR="00E87FA3" w:rsidRPr="00851751">
        <w:rPr>
          <w:rFonts w:ascii="Times New Roman" w:eastAsia="Times New Roman" w:hAnsi="Times New Roman" w:cs="Times New Roman"/>
          <w:color w:val="000000"/>
          <w:sz w:val="24"/>
          <w:szCs w:val="24"/>
          <w:lang w:eastAsia="lt-LT"/>
        </w:rPr>
        <w:t>. Dėl pirkimo sutarties tarp šalių kylantys ginčai bus sprendžiami derybų būdu, o nepavykus taip išspręsti ginčo, jis bus nagrinėjamas Lietuvos Respublikos civilinio proceso kodekso nustatyta tvarka teisme</w:t>
      </w:r>
      <w:r w:rsidR="00E87FA3" w:rsidRPr="00851751">
        <w:rPr>
          <w:rFonts w:ascii="Times New Roman" w:eastAsia="Times New Roman" w:hAnsi="Times New Roman" w:cs="Times New Roman"/>
          <w:i/>
          <w:iCs/>
          <w:color w:val="000000"/>
          <w:sz w:val="24"/>
          <w:szCs w:val="24"/>
          <w:lang w:eastAsia="lt-LT"/>
        </w:rPr>
        <w:t>.</w:t>
      </w:r>
    </w:p>
    <w:p w14:paraId="3A3699DE" w14:textId="77777777" w:rsidR="00E87FA3" w:rsidRPr="00851751" w:rsidRDefault="00BB468B"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15.9</w:t>
      </w:r>
      <w:r w:rsidR="00E87FA3" w:rsidRPr="00851751">
        <w:rPr>
          <w:rFonts w:ascii="Times New Roman" w:eastAsia="Times New Roman" w:hAnsi="Times New Roman" w:cs="Times New Roman"/>
          <w:color w:val="000000"/>
          <w:sz w:val="24"/>
          <w:szCs w:val="24"/>
          <w:lang w:eastAsia="lt-LT"/>
        </w:rPr>
        <w:t>. Perkančioji organizacija turi teisę vienašališkai nutraukti pirkimo sutartį, prieš 30 dienų raštu pranešus apie tai tiekėjui, jeigu tiekėjas nevykdo savo įsipareigojimų arba vykdo juos kitomis sąlygomis, negu buvo nurodęs savo pasiūlyme.</w:t>
      </w:r>
    </w:p>
    <w:p w14:paraId="5BB9A33A" w14:textId="77777777" w:rsidR="00E87FA3" w:rsidRPr="00851751" w:rsidRDefault="00BB468B"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15.10</w:t>
      </w:r>
      <w:r w:rsidR="00E87FA3" w:rsidRPr="00851751">
        <w:rPr>
          <w:rFonts w:ascii="Times New Roman" w:eastAsia="Times New Roman" w:hAnsi="Times New Roman" w:cs="Times New Roman"/>
          <w:color w:val="000000"/>
          <w:sz w:val="24"/>
          <w:szCs w:val="24"/>
          <w:lang w:eastAsia="lt-LT"/>
        </w:rPr>
        <w:t>. Tiekėjas turi teisę vienašališkai nutraukti pirkimo sutartį, prieš 30 dienų raštu pranešęs apie tai perkančiajai organizacijai, jeigu perkančioji organizacija nevykdo savo įsipareigojimų arba vykdo juos kitomis sąlygomis.</w:t>
      </w:r>
    </w:p>
    <w:p w14:paraId="7BB7D024" w14:textId="77777777" w:rsidR="00E87FA3" w:rsidRPr="00851751" w:rsidRDefault="00BB468B"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15.11</w:t>
      </w:r>
      <w:r w:rsidR="00E87FA3" w:rsidRPr="00851751">
        <w:rPr>
          <w:rFonts w:ascii="Times New Roman" w:eastAsia="Times New Roman" w:hAnsi="Times New Roman" w:cs="Times New Roman"/>
          <w:color w:val="000000"/>
          <w:sz w:val="24"/>
          <w:szCs w:val="24"/>
          <w:lang w:eastAsia="lt-LT"/>
        </w:rPr>
        <w:t>. Sutartis gali būti nutraukta raštišku abiejų šalių susitarimu.</w:t>
      </w:r>
    </w:p>
    <w:p w14:paraId="55B900BE" w14:textId="77777777" w:rsidR="00E87FA3" w:rsidRPr="00851751" w:rsidRDefault="00BB468B"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15.12</w:t>
      </w:r>
      <w:r w:rsidR="00E87FA3" w:rsidRPr="00851751">
        <w:rPr>
          <w:rFonts w:ascii="Times New Roman" w:eastAsia="Times New Roman" w:hAnsi="Times New Roman" w:cs="Times New Roman"/>
          <w:color w:val="000000"/>
          <w:sz w:val="24"/>
          <w:szCs w:val="24"/>
          <w:lang w:eastAsia="lt-LT"/>
        </w:rPr>
        <w:t xml:space="preserve">. Jei viena iš šalių neįvykdo arba netinkamai įvykdo šioje sutartyje numatytus įsipareigojimus, kaltoji šalis turi atlyginti sutarties sąlygų nevykdymu arba netinkamu vykdymu kitai šaliai jos patirtus nuostolius. Jei dėl </w:t>
      </w:r>
      <w:r w:rsidR="00435DEC">
        <w:rPr>
          <w:rFonts w:ascii="Times New Roman" w:eastAsia="Times New Roman" w:hAnsi="Times New Roman" w:cs="Times New Roman"/>
          <w:color w:val="000000"/>
          <w:sz w:val="24"/>
          <w:szCs w:val="24"/>
          <w:lang w:eastAsia="lt-LT"/>
        </w:rPr>
        <w:t>t</w:t>
      </w:r>
      <w:r w:rsidR="00E87FA3" w:rsidRPr="00851751">
        <w:rPr>
          <w:rFonts w:ascii="Times New Roman" w:eastAsia="Times New Roman" w:hAnsi="Times New Roman" w:cs="Times New Roman"/>
          <w:color w:val="000000"/>
          <w:sz w:val="24"/>
          <w:szCs w:val="24"/>
          <w:lang w:eastAsia="lt-LT"/>
        </w:rPr>
        <w:t xml:space="preserve">iekėjo nekokybiškai atlikto darbo </w:t>
      </w:r>
      <w:r w:rsidR="00435DEC">
        <w:rPr>
          <w:rFonts w:ascii="Times New Roman" w:eastAsia="Times New Roman" w:hAnsi="Times New Roman" w:cs="Times New Roman"/>
          <w:color w:val="000000"/>
          <w:sz w:val="24"/>
          <w:szCs w:val="24"/>
          <w:lang w:eastAsia="lt-LT"/>
        </w:rPr>
        <w:t>p</w:t>
      </w:r>
      <w:r w:rsidR="00E87FA3" w:rsidRPr="00851751">
        <w:rPr>
          <w:rFonts w:ascii="Times New Roman" w:eastAsia="Times New Roman" w:hAnsi="Times New Roman" w:cs="Times New Roman"/>
          <w:color w:val="000000"/>
          <w:sz w:val="24"/>
          <w:szCs w:val="24"/>
          <w:lang w:eastAsia="lt-LT"/>
        </w:rPr>
        <w:t xml:space="preserve">irkėjas patyrė nuostolių (įdėti prietaisai neveikė ar veikė blogai), </w:t>
      </w:r>
      <w:r w:rsidR="00435DEC">
        <w:rPr>
          <w:rFonts w:ascii="Times New Roman" w:eastAsia="Times New Roman" w:hAnsi="Times New Roman" w:cs="Times New Roman"/>
          <w:color w:val="000000"/>
          <w:sz w:val="24"/>
          <w:szCs w:val="24"/>
          <w:lang w:eastAsia="lt-LT"/>
        </w:rPr>
        <w:t>t</w:t>
      </w:r>
      <w:r w:rsidR="00E87FA3" w:rsidRPr="00851751">
        <w:rPr>
          <w:rFonts w:ascii="Times New Roman" w:eastAsia="Times New Roman" w:hAnsi="Times New Roman" w:cs="Times New Roman"/>
          <w:color w:val="000000"/>
          <w:sz w:val="24"/>
          <w:szCs w:val="24"/>
          <w:lang w:eastAsia="lt-LT"/>
        </w:rPr>
        <w:t>iekėjas atlygina skaitiklių keitimo darbų ir kitas išlaidas.</w:t>
      </w:r>
    </w:p>
    <w:p w14:paraId="355E690B" w14:textId="77777777" w:rsidR="00E87FA3" w:rsidRPr="00851751" w:rsidRDefault="00BB468B"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15.13</w:t>
      </w:r>
      <w:r w:rsidR="00E87FA3" w:rsidRPr="00851751">
        <w:rPr>
          <w:rFonts w:ascii="Times New Roman" w:eastAsia="Times New Roman" w:hAnsi="Times New Roman" w:cs="Times New Roman"/>
          <w:color w:val="000000"/>
          <w:sz w:val="24"/>
          <w:szCs w:val="24"/>
          <w:lang w:eastAsia="lt-LT"/>
        </w:rPr>
        <w:t>. Delspinigių sumokėjimas neatleidžia šalies nuo pareigos atlyginti nuostolius ir nuo sutarties įsipareigojimų vykdymo.</w:t>
      </w:r>
    </w:p>
    <w:p w14:paraId="01F093AE" w14:textId="77777777" w:rsidR="00E87FA3" w:rsidRPr="00851751" w:rsidRDefault="00BB468B"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15.14.</w:t>
      </w:r>
      <w:r w:rsidR="00E87FA3" w:rsidRPr="00851751">
        <w:rPr>
          <w:rFonts w:ascii="Times New Roman" w:eastAsia="Times New Roman" w:hAnsi="Times New Roman" w:cs="Times New Roman"/>
          <w:color w:val="000000"/>
          <w:sz w:val="24"/>
          <w:szCs w:val="24"/>
          <w:lang w:eastAsia="lt-LT"/>
        </w:rPr>
        <w:t xml:space="preserve"> Apmokėjimo sąlygos – per 60 kalendorinių dienų po paslaugos atlikimo ir sąskaitos –faktūros išrašymo.</w:t>
      </w:r>
    </w:p>
    <w:p w14:paraId="055E3509" w14:textId="401B9BD2" w:rsidR="00E87FA3" w:rsidRPr="00524B55" w:rsidRDefault="00BB468B" w:rsidP="00E87FA3">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851751">
        <w:rPr>
          <w:rFonts w:ascii="Times New Roman" w:eastAsia="Times New Roman" w:hAnsi="Times New Roman" w:cs="Times New Roman"/>
          <w:color w:val="000000"/>
          <w:sz w:val="24"/>
          <w:szCs w:val="24"/>
          <w:lang w:eastAsia="lt-LT"/>
        </w:rPr>
        <w:t>15.15.</w:t>
      </w:r>
      <w:r w:rsidR="00E87FA3" w:rsidRPr="00851751">
        <w:rPr>
          <w:rFonts w:ascii="Times New Roman" w:eastAsia="Times New Roman" w:hAnsi="Times New Roman" w:cs="Times New Roman"/>
          <w:color w:val="000000"/>
          <w:sz w:val="24"/>
          <w:szCs w:val="24"/>
          <w:lang w:eastAsia="lt-LT"/>
        </w:rPr>
        <w:t xml:space="preserve"> Tiekėjas, panaudodamas savo tarą ir įpakavimo medžiagas, paima geriamo vandens apskaitos prietaisus iš užsakovo per dvi darbo dienas nuo paraiškos gavimo momento, atlieka paslaugą ir pirkėjui pristato patikrintus geriamojo vandens prietaisus per 7 (septynias) darbo dienas nuo paraiškos gavimo</w:t>
      </w:r>
      <w:r w:rsidR="00E87FA3" w:rsidRPr="00524B55">
        <w:rPr>
          <w:rFonts w:ascii="Times New Roman" w:eastAsia="Times New Roman" w:hAnsi="Times New Roman" w:cs="Times New Roman"/>
          <w:sz w:val="24"/>
          <w:szCs w:val="24"/>
          <w:lang w:eastAsia="lt-LT"/>
        </w:rPr>
        <w:t>.</w:t>
      </w:r>
      <w:r w:rsidR="00881130" w:rsidRPr="00524B55">
        <w:rPr>
          <w:rFonts w:ascii="Times New Roman" w:eastAsia="Times New Roman" w:hAnsi="Times New Roman" w:cs="Times New Roman"/>
          <w:sz w:val="24"/>
          <w:szCs w:val="24"/>
          <w:lang w:eastAsia="lt-LT"/>
        </w:rPr>
        <w:t xml:space="preserve"> Tiekėjui pageidaujant, užsakovas </w:t>
      </w:r>
      <w:r w:rsidR="001568FB" w:rsidRPr="00524B55">
        <w:rPr>
          <w:rFonts w:ascii="Times New Roman" w:eastAsia="Times New Roman" w:hAnsi="Times New Roman" w:cs="Times New Roman"/>
          <w:sz w:val="24"/>
          <w:szCs w:val="24"/>
          <w:lang w:eastAsia="lt-LT"/>
        </w:rPr>
        <w:t>gali, p</w:t>
      </w:r>
      <w:r w:rsidR="00881130" w:rsidRPr="00524B55">
        <w:rPr>
          <w:rFonts w:ascii="Times New Roman" w:eastAsia="Times New Roman" w:hAnsi="Times New Roman" w:cs="Times New Roman"/>
          <w:sz w:val="24"/>
          <w:szCs w:val="24"/>
          <w:lang w:eastAsia="lt-LT"/>
        </w:rPr>
        <w:t>anaudodamas tiekėjo tarą, įpakavimo medžiagas ir plombavimo priemones, skaitiklius supakuoti, užklijuoti etiketes ir paruošti transportavimui.</w:t>
      </w:r>
      <w:r w:rsidR="001568FB" w:rsidRPr="00524B55">
        <w:rPr>
          <w:rFonts w:ascii="Times New Roman" w:eastAsia="Times New Roman" w:hAnsi="Times New Roman" w:cs="Times New Roman"/>
          <w:sz w:val="24"/>
          <w:szCs w:val="24"/>
          <w:lang w:eastAsia="lt-LT"/>
        </w:rPr>
        <w:t xml:space="preserve"> Už atliktą darbą </w:t>
      </w:r>
      <w:r w:rsidR="0041590E" w:rsidRPr="00524B55">
        <w:rPr>
          <w:rFonts w:ascii="Times New Roman" w:eastAsia="Times New Roman" w:hAnsi="Times New Roman" w:cs="Times New Roman"/>
          <w:sz w:val="24"/>
          <w:szCs w:val="24"/>
          <w:lang w:eastAsia="lt-LT"/>
        </w:rPr>
        <w:t>bus taikoma</w:t>
      </w:r>
      <w:r w:rsidR="00524B55" w:rsidRPr="00524B55">
        <w:rPr>
          <w:rFonts w:ascii="Times New Roman" w:eastAsia="Times New Roman" w:hAnsi="Times New Roman" w:cs="Times New Roman"/>
          <w:sz w:val="24"/>
          <w:szCs w:val="24"/>
          <w:lang w:eastAsia="lt-LT"/>
        </w:rPr>
        <w:t xml:space="preserve"> </w:t>
      </w:r>
      <w:r w:rsidR="001568FB" w:rsidRPr="00524B55">
        <w:rPr>
          <w:rFonts w:ascii="Times New Roman" w:eastAsia="Times New Roman" w:hAnsi="Times New Roman" w:cs="Times New Roman"/>
          <w:sz w:val="24"/>
          <w:szCs w:val="24"/>
          <w:lang w:eastAsia="lt-LT"/>
        </w:rPr>
        <w:t xml:space="preserve">3 </w:t>
      </w:r>
      <w:r w:rsidR="00524B55" w:rsidRPr="00524B55">
        <w:rPr>
          <w:rFonts w:ascii="Times New Roman" w:eastAsia="Times New Roman" w:hAnsi="Times New Roman" w:cs="Times New Roman"/>
          <w:sz w:val="24"/>
          <w:szCs w:val="24"/>
          <w:lang w:eastAsia="lt-LT"/>
        </w:rPr>
        <w:t>%</w:t>
      </w:r>
      <w:r w:rsidR="001568FB" w:rsidRPr="00524B55">
        <w:rPr>
          <w:rFonts w:ascii="Times New Roman" w:eastAsia="Times New Roman" w:hAnsi="Times New Roman" w:cs="Times New Roman"/>
          <w:sz w:val="24"/>
          <w:szCs w:val="24"/>
          <w:lang w:eastAsia="lt-LT"/>
        </w:rPr>
        <w:t xml:space="preserve"> išskaita</w:t>
      </w:r>
      <w:r w:rsidR="00524B55" w:rsidRPr="00524B55">
        <w:rPr>
          <w:rFonts w:ascii="Times New Roman" w:eastAsia="Times New Roman" w:hAnsi="Times New Roman" w:cs="Times New Roman"/>
          <w:sz w:val="24"/>
          <w:szCs w:val="24"/>
          <w:lang w:eastAsia="lt-LT"/>
        </w:rPr>
        <w:t xml:space="preserve"> nuo tiekėjo atliktų darbų sumos.</w:t>
      </w:r>
    </w:p>
    <w:p w14:paraId="645C99E7" w14:textId="683E088E" w:rsidR="00AA77E0" w:rsidRPr="007B0B5E" w:rsidRDefault="00AA77E0" w:rsidP="00AA77E0">
      <w:pPr>
        <w:tabs>
          <w:tab w:val="left" w:pos="-4962"/>
        </w:tabs>
        <w:spacing w:after="0" w:line="240" w:lineRule="auto"/>
        <w:ind w:firstLine="731"/>
        <w:jc w:val="both"/>
        <w:rPr>
          <w:rFonts w:ascii="Times New Roman" w:hAnsi="Times New Roman"/>
          <w:sz w:val="24"/>
          <w:szCs w:val="24"/>
        </w:rPr>
      </w:pPr>
      <w:r>
        <w:rPr>
          <w:rFonts w:ascii="Times New Roman" w:hAnsi="Times New Roman"/>
          <w:sz w:val="24"/>
          <w:szCs w:val="24"/>
        </w:rPr>
        <w:tab/>
        <w:t xml:space="preserve">15.16. </w:t>
      </w:r>
      <w:r w:rsidRPr="007B0B5E">
        <w:rPr>
          <w:rFonts w:ascii="Times New Roman" w:hAnsi="Times New Roman"/>
          <w:sz w:val="24"/>
          <w:szCs w:val="24"/>
        </w:rPr>
        <w:t>Sutarties projektą pateikia konkursą laimėjęs tiekėjas.</w:t>
      </w:r>
    </w:p>
    <w:p w14:paraId="7D894D49"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1766E89A" w14:textId="77777777" w:rsidR="00E87FA3" w:rsidRPr="00851751" w:rsidRDefault="00E87FA3" w:rsidP="00E87F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lastRenderedPageBreak/>
        <w:t>Konkurso sąlygų</w:t>
      </w:r>
    </w:p>
    <w:p w14:paraId="61F611D1" w14:textId="77777777" w:rsidR="00E87FA3" w:rsidRPr="00851751" w:rsidRDefault="00E87FA3" w:rsidP="00E87F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 priedas</w:t>
      </w:r>
    </w:p>
    <w:p w14:paraId="38166FC5"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Herbas arba prekių ženklas</w:t>
      </w:r>
    </w:p>
    <w:p w14:paraId="4FCAA12C"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p w14:paraId="2B95EF33"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p w14:paraId="320645AE"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(Tiekėjo pavadinimas)</w:t>
      </w:r>
    </w:p>
    <w:p w14:paraId="35ABE8FF"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p w14:paraId="1F164EBD"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p w14:paraId="35D762CE"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22F650E1"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__________________________</w:t>
      </w:r>
    </w:p>
    <w:p w14:paraId="5E898B9F"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(Adresatas (perkančioji organizacija))</w:t>
      </w:r>
    </w:p>
    <w:p w14:paraId="5DBE4254"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p w14:paraId="67037C1C"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lt-LT"/>
        </w:rPr>
      </w:pPr>
      <w:r w:rsidRPr="00851751">
        <w:rPr>
          <w:rFonts w:ascii="Times New Roman" w:eastAsia="Times New Roman" w:hAnsi="Times New Roman" w:cs="Times New Roman"/>
          <w:bCs/>
          <w:color w:val="000000"/>
          <w:sz w:val="24"/>
          <w:szCs w:val="24"/>
          <w:lang w:eastAsia="lt-LT"/>
        </w:rPr>
        <w:t>PASIŪLYMAS</w:t>
      </w:r>
    </w:p>
    <w:p w14:paraId="0BBD3815"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lt-LT"/>
        </w:rPr>
      </w:pPr>
      <w:r w:rsidRPr="00851751">
        <w:rPr>
          <w:rFonts w:ascii="Times New Roman" w:eastAsia="Times New Roman" w:hAnsi="Times New Roman" w:cs="Times New Roman"/>
          <w:bCs/>
          <w:color w:val="000000"/>
          <w:sz w:val="24"/>
          <w:szCs w:val="24"/>
          <w:lang w:eastAsia="lt-LT"/>
        </w:rPr>
        <w:t>DĖL VANDENS APSKAITOS PRIETAISŲ PATIKROS IR REMONTO PASLAUGOS PIRKIMO</w:t>
      </w:r>
    </w:p>
    <w:p w14:paraId="751D4568"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____________ Nr.______</w:t>
      </w:r>
    </w:p>
    <w:p w14:paraId="7EFCA76E"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(Data)</w:t>
      </w:r>
    </w:p>
    <w:p w14:paraId="3DB02285"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_____________</w:t>
      </w:r>
    </w:p>
    <w:p w14:paraId="29291006"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(Sudarymo vieta)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87FA3" w:rsidRPr="00851751" w14:paraId="2F7E5550" w14:textId="77777777" w:rsidTr="00E87FA3">
        <w:tc>
          <w:tcPr>
            <w:tcW w:w="4927" w:type="dxa"/>
          </w:tcPr>
          <w:p w14:paraId="27588980"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 xml:space="preserve">Tiekėjo pavadinimas </w:t>
            </w:r>
            <w:r w:rsidRPr="00851751">
              <w:rPr>
                <w:rFonts w:ascii="Times New Roman" w:eastAsia="Times New Roman" w:hAnsi="Times New Roman" w:cs="Times New Roman"/>
                <w:i/>
                <w:iCs/>
                <w:color w:val="000000"/>
                <w:sz w:val="24"/>
                <w:szCs w:val="24"/>
                <w:lang w:eastAsia="lt-LT"/>
              </w:rPr>
              <w:t>/Jeigu dalyvauja ūkio subjektų grupė, surašomi visi dalyvių pavadinimai/</w:t>
            </w:r>
          </w:p>
        </w:tc>
        <w:tc>
          <w:tcPr>
            <w:tcW w:w="4927" w:type="dxa"/>
          </w:tcPr>
          <w:p w14:paraId="0A9FCCBE"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tc>
      </w:tr>
      <w:tr w:rsidR="00E87FA3" w:rsidRPr="00851751" w14:paraId="61C238C5" w14:textId="77777777" w:rsidTr="00E87FA3">
        <w:tc>
          <w:tcPr>
            <w:tcW w:w="4927" w:type="dxa"/>
          </w:tcPr>
          <w:p w14:paraId="1C9BB20F"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 xml:space="preserve">Tiekėjo adresas </w:t>
            </w:r>
            <w:r w:rsidRPr="00851751">
              <w:rPr>
                <w:rFonts w:ascii="Times New Roman" w:eastAsia="Times New Roman" w:hAnsi="Times New Roman" w:cs="Times New Roman"/>
                <w:i/>
                <w:iCs/>
                <w:color w:val="000000"/>
                <w:sz w:val="24"/>
                <w:szCs w:val="24"/>
                <w:lang w:eastAsia="lt-LT"/>
              </w:rPr>
              <w:t>/Jeigu dalyvauja ūkio subjektų grupė, surašomi visi dalyvių adresai/</w:t>
            </w:r>
          </w:p>
        </w:tc>
        <w:tc>
          <w:tcPr>
            <w:tcW w:w="4927" w:type="dxa"/>
          </w:tcPr>
          <w:p w14:paraId="1C0AB4AE"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tc>
      </w:tr>
      <w:tr w:rsidR="00E87FA3" w:rsidRPr="00851751" w14:paraId="4B6C773B" w14:textId="77777777" w:rsidTr="00E87FA3">
        <w:tc>
          <w:tcPr>
            <w:tcW w:w="4927" w:type="dxa"/>
          </w:tcPr>
          <w:p w14:paraId="7308DB4B"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Už pasiūlymą atsakingo asmens vardas, pavardė</w:t>
            </w:r>
          </w:p>
        </w:tc>
        <w:tc>
          <w:tcPr>
            <w:tcW w:w="4927" w:type="dxa"/>
          </w:tcPr>
          <w:p w14:paraId="35D1C482"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tc>
      </w:tr>
      <w:tr w:rsidR="00E87FA3" w:rsidRPr="00851751" w14:paraId="4E71A0AC" w14:textId="77777777" w:rsidTr="00E87FA3">
        <w:tc>
          <w:tcPr>
            <w:tcW w:w="4927" w:type="dxa"/>
          </w:tcPr>
          <w:p w14:paraId="1B2701A1"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Telefono numeris</w:t>
            </w:r>
          </w:p>
        </w:tc>
        <w:tc>
          <w:tcPr>
            <w:tcW w:w="4927" w:type="dxa"/>
          </w:tcPr>
          <w:p w14:paraId="4276463E"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tc>
      </w:tr>
      <w:tr w:rsidR="00E87FA3" w:rsidRPr="00851751" w14:paraId="0D549626" w14:textId="77777777" w:rsidTr="00E87FA3">
        <w:tc>
          <w:tcPr>
            <w:tcW w:w="4927" w:type="dxa"/>
          </w:tcPr>
          <w:p w14:paraId="782DD2C1"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Fakso numeris</w:t>
            </w:r>
          </w:p>
        </w:tc>
        <w:tc>
          <w:tcPr>
            <w:tcW w:w="4927" w:type="dxa"/>
          </w:tcPr>
          <w:p w14:paraId="10FB2203"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tc>
      </w:tr>
      <w:tr w:rsidR="00E87FA3" w:rsidRPr="00851751" w14:paraId="16A240D5" w14:textId="77777777" w:rsidTr="00E87FA3">
        <w:tc>
          <w:tcPr>
            <w:tcW w:w="4927" w:type="dxa"/>
          </w:tcPr>
          <w:p w14:paraId="0110E71B"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El. pašto adresas</w:t>
            </w:r>
          </w:p>
        </w:tc>
        <w:tc>
          <w:tcPr>
            <w:tcW w:w="4927" w:type="dxa"/>
          </w:tcPr>
          <w:p w14:paraId="007EAC3D" w14:textId="77777777" w:rsidR="00E87FA3" w:rsidRPr="00851751" w:rsidRDefault="00E87FA3" w:rsidP="00E87FA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tc>
      </w:tr>
    </w:tbl>
    <w:p w14:paraId="699DF1D8"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 xml:space="preserve">Šiuo pasiūlymu pažymime, kad sutinkame su visomis pirkimo sąlygomis, nustatytomis </w:t>
      </w:r>
      <w:r w:rsidRPr="00851751">
        <w:rPr>
          <w:rFonts w:ascii="Times New Roman" w:eastAsia="Times New Roman" w:hAnsi="Times New Roman" w:cs="Times New Roman"/>
          <w:i/>
          <w:iCs/>
          <w:color w:val="000000"/>
          <w:sz w:val="24"/>
          <w:szCs w:val="24"/>
          <w:lang w:eastAsia="lt-LT"/>
        </w:rPr>
        <w:t>CVP IS</w:t>
      </w:r>
      <w:r w:rsidRPr="00851751">
        <w:rPr>
          <w:rFonts w:ascii="Times New Roman" w:eastAsia="Times New Roman" w:hAnsi="Times New Roman" w:cs="Times New Roman"/>
          <w:color w:val="000000"/>
          <w:sz w:val="24"/>
          <w:szCs w:val="24"/>
          <w:lang w:eastAsia="lt-LT"/>
        </w:rPr>
        <w:t>;</w:t>
      </w:r>
    </w:p>
    <w:p w14:paraId="6B53E171"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 xml:space="preserve">Siūlomos </w:t>
      </w:r>
      <w:r w:rsidRPr="00851751">
        <w:rPr>
          <w:rFonts w:ascii="Times New Roman" w:eastAsia="Times New Roman" w:hAnsi="Times New Roman" w:cs="Times New Roman"/>
          <w:i/>
          <w:iCs/>
          <w:color w:val="000000"/>
          <w:sz w:val="24"/>
          <w:szCs w:val="24"/>
          <w:lang w:eastAsia="lt-LT"/>
        </w:rPr>
        <w:t xml:space="preserve">paslaugos </w:t>
      </w:r>
      <w:r w:rsidRPr="00851751">
        <w:rPr>
          <w:rFonts w:ascii="Times New Roman" w:eastAsia="Times New Roman" w:hAnsi="Times New Roman" w:cs="Times New Roman"/>
          <w:color w:val="000000"/>
          <w:sz w:val="24"/>
          <w:szCs w:val="24"/>
          <w:lang w:eastAsia="lt-LT"/>
        </w:rPr>
        <w:t>visiškai atitinka pirkimo dokumentuose nurodytus reikalavimus.</w:t>
      </w:r>
    </w:p>
    <w:p w14:paraId="0BFC98DA"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 xml:space="preserve">Mes siūlome </w:t>
      </w:r>
      <w:r w:rsidRPr="00851751">
        <w:rPr>
          <w:rFonts w:ascii="Times New Roman" w:eastAsia="Times New Roman" w:hAnsi="Times New Roman" w:cs="Times New Roman"/>
          <w:i/>
          <w:iCs/>
          <w:color w:val="000000"/>
          <w:sz w:val="24"/>
          <w:szCs w:val="24"/>
          <w:lang w:eastAsia="lt-LT"/>
        </w:rPr>
        <w:t>šias paslaugas</w:t>
      </w:r>
      <w:r w:rsidRPr="00851751">
        <w:rPr>
          <w:rFonts w:ascii="Times New Roman" w:eastAsia="Times New Roman" w:hAnsi="Times New Roman" w:cs="Times New Roman"/>
          <w:color w:val="000000"/>
          <w:sz w:val="24"/>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E87FA3" w:rsidRPr="00851751" w14:paraId="71465B4A" w14:textId="77777777" w:rsidTr="00E87FA3">
        <w:tc>
          <w:tcPr>
            <w:tcW w:w="1970" w:type="dxa"/>
          </w:tcPr>
          <w:p w14:paraId="74808CC7"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Eil. Nr.</w:t>
            </w:r>
          </w:p>
        </w:tc>
        <w:tc>
          <w:tcPr>
            <w:tcW w:w="1971" w:type="dxa"/>
          </w:tcPr>
          <w:p w14:paraId="02A5A73B"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Prekių pavadinimas</w:t>
            </w:r>
          </w:p>
        </w:tc>
        <w:tc>
          <w:tcPr>
            <w:tcW w:w="1971" w:type="dxa"/>
          </w:tcPr>
          <w:p w14:paraId="280D3C81"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Kiekis x patikros atlikimo kaina 1 vnt. € be PVM</w:t>
            </w:r>
          </w:p>
        </w:tc>
        <w:tc>
          <w:tcPr>
            <w:tcW w:w="1971" w:type="dxa"/>
          </w:tcPr>
          <w:p w14:paraId="1ED6F1F1"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Kiekis x remonto atlikimo kaina 1 vnt. € be PVM</w:t>
            </w:r>
          </w:p>
        </w:tc>
        <w:tc>
          <w:tcPr>
            <w:tcW w:w="1971" w:type="dxa"/>
          </w:tcPr>
          <w:p w14:paraId="370C6333"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Viso kaina € be PVM (3+4=5)</w:t>
            </w:r>
          </w:p>
        </w:tc>
      </w:tr>
      <w:tr w:rsidR="00E87FA3" w:rsidRPr="00851751" w14:paraId="19F3576A" w14:textId="77777777" w:rsidTr="00E87FA3">
        <w:tc>
          <w:tcPr>
            <w:tcW w:w="1970" w:type="dxa"/>
          </w:tcPr>
          <w:p w14:paraId="332915D4"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i/>
                <w:iCs/>
                <w:color w:val="000000"/>
                <w:sz w:val="24"/>
                <w:szCs w:val="24"/>
                <w:lang w:eastAsia="lt-LT"/>
              </w:rPr>
              <w:t>1</w:t>
            </w:r>
          </w:p>
        </w:tc>
        <w:tc>
          <w:tcPr>
            <w:tcW w:w="1971" w:type="dxa"/>
          </w:tcPr>
          <w:p w14:paraId="4A3727E1"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i/>
                <w:iCs/>
                <w:color w:val="000000"/>
                <w:sz w:val="24"/>
                <w:szCs w:val="24"/>
                <w:lang w:eastAsia="lt-LT"/>
              </w:rPr>
              <w:t>2</w:t>
            </w:r>
          </w:p>
        </w:tc>
        <w:tc>
          <w:tcPr>
            <w:tcW w:w="1971" w:type="dxa"/>
          </w:tcPr>
          <w:p w14:paraId="4101AF9D"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i/>
                <w:iCs/>
                <w:color w:val="000000"/>
                <w:sz w:val="24"/>
                <w:szCs w:val="24"/>
                <w:lang w:eastAsia="lt-LT"/>
              </w:rPr>
              <w:t>3</w:t>
            </w:r>
          </w:p>
        </w:tc>
        <w:tc>
          <w:tcPr>
            <w:tcW w:w="1971" w:type="dxa"/>
          </w:tcPr>
          <w:p w14:paraId="78BB01CF"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i/>
                <w:iCs/>
                <w:color w:val="000000"/>
                <w:sz w:val="24"/>
                <w:szCs w:val="24"/>
                <w:lang w:eastAsia="lt-LT"/>
              </w:rPr>
              <w:t>4</w:t>
            </w:r>
          </w:p>
        </w:tc>
        <w:tc>
          <w:tcPr>
            <w:tcW w:w="1971" w:type="dxa"/>
          </w:tcPr>
          <w:p w14:paraId="394151FE"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i/>
                <w:iCs/>
                <w:color w:val="000000"/>
                <w:sz w:val="24"/>
                <w:szCs w:val="24"/>
                <w:lang w:eastAsia="lt-LT"/>
              </w:rPr>
              <w:t>5</w:t>
            </w:r>
          </w:p>
        </w:tc>
      </w:tr>
      <w:tr w:rsidR="00E87FA3" w:rsidRPr="00851751" w14:paraId="25F10335" w14:textId="77777777" w:rsidTr="00E87FA3">
        <w:tc>
          <w:tcPr>
            <w:tcW w:w="9854" w:type="dxa"/>
            <w:gridSpan w:val="5"/>
          </w:tcPr>
          <w:p w14:paraId="276D44B1"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VANDENS APSKAITOS PRIETAISŲ PATIKROS IR REMONTO PASLAUGA</w:t>
            </w:r>
          </w:p>
        </w:tc>
      </w:tr>
      <w:tr w:rsidR="00E87FA3" w:rsidRPr="006F122C" w14:paraId="1BAA70A3" w14:textId="77777777" w:rsidTr="00E87FA3">
        <w:tc>
          <w:tcPr>
            <w:tcW w:w="1970" w:type="dxa"/>
          </w:tcPr>
          <w:p w14:paraId="2A14D7FB"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sz w:val="24"/>
                <w:szCs w:val="24"/>
                <w:lang w:eastAsia="lt-LT"/>
              </w:rPr>
              <w:t xml:space="preserve">1. </w:t>
            </w:r>
          </w:p>
        </w:tc>
        <w:tc>
          <w:tcPr>
            <w:tcW w:w="1971" w:type="dxa"/>
          </w:tcPr>
          <w:p w14:paraId="7CAE75D9"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6F122C">
              <w:rPr>
                <w:rFonts w:ascii="Times New Roman" w:eastAsia="Times New Roman" w:hAnsi="Times New Roman" w:cs="Times New Roman"/>
                <w:sz w:val="24"/>
                <w:szCs w:val="24"/>
                <w:lang w:eastAsia="lt-LT"/>
              </w:rPr>
              <w:t>Vienasraučiai</w:t>
            </w:r>
            <w:proofErr w:type="spellEnd"/>
            <w:r w:rsidRPr="006F122C">
              <w:rPr>
                <w:rFonts w:ascii="Times New Roman" w:eastAsia="Times New Roman" w:hAnsi="Times New Roman" w:cs="Times New Roman"/>
                <w:sz w:val="24"/>
                <w:szCs w:val="24"/>
                <w:lang w:eastAsia="lt-LT"/>
              </w:rPr>
              <w:t xml:space="preserve"> 15 mm skersmens vandens skaitikliai L-80,110</w:t>
            </w:r>
          </w:p>
        </w:tc>
        <w:tc>
          <w:tcPr>
            <w:tcW w:w="1971" w:type="dxa"/>
          </w:tcPr>
          <w:p w14:paraId="4BEBF27A"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i/>
                <w:iCs/>
                <w:sz w:val="24"/>
                <w:szCs w:val="24"/>
                <w:lang w:eastAsia="lt-LT"/>
              </w:rPr>
              <w:t>(kiekis per tris metus) 6000x</w:t>
            </w:r>
          </w:p>
        </w:tc>
        <w:tc>
          <w:tcPr>
            <w:tcW w:w="1971" w:type="dxa"/>
          </w:tcPr>
          <w:p w14:paraId="35C21AD9"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i/>
                <w:iCs/>
                <w:sz w:val="24"/>
                <w:szCs w:val="24"/>
                <w:lang w:eastAsia="lt-LT"/>
              </w:rPr>
              <w:t>(kiekis per tris metus) 6000x</w:t>
            </w:r>
          </w:p>
        </w:tc>
        <w:tc>
          <w:tcPr>
            <w:tcW w:w="1971" w:type="dxa"/>
          </w:tcPr>
          <w:p w14:paraId="728CB937" w14:textId="77777777" w:rsidR="00E87FA3" w:rsidRPr="006F122C" w:rsidRDefault="00E87FA3" w:rsidP="00E87FA3">
            <w:pPr>
              <w:jc w:val="both"/>
              <w:rPr>
                <w:rFonts w:ascii="Times New Roman" w:eastAsia="Times New Roman" w:hAnsi="Times New Roman" w:cs="Times New Roman"/>
                <w:sz w:val="24"/>
                <w:szCs w:val="24"/>
                <w:lang w:eastAsia="lt-LT"/>
              </w:rPr>
            </w:pPr>
            <w:r w:rsidRPr="006F122C">
              <w:rPr>
                <w:rFonts w:ascii="Times New Roman" w:hAnsi="Times New Roman" w:cs="Times New Roman"/>
                <w:sz w:val="24"/>
                <w:szCs w:val="24"/>
              </w:rPr>
              <w:t>€</w:t>
            </w:r>
          </w:p>
        </w:tc>
      </w:tr>
      <w:tr w:rsidR="00E87FA3" w:rsidRPr="006F122C" w14:paraId="181E357E" w14:textId="77777777" w:rsidTr="00E87FA3">
        <w:tc>
          <w:tcPr>
            <w:tcW w:w="1970" w:type="dxa"/>
          </w:tcPr>
          <w:p w14:paraId="74AFE837"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sz w:val="24"/>
                <w:szCs w:val="24"/>
                <w:lang w:eastAsia="lt-LT"/>
              </w:rPr>
              <w:t>2.</w:t>
            </w:r>
          </w:p>
        </w:tc>
        <w:tc>
          <w:tcPr>
            <w:tcW w:w="1971" w:type="dxa"/>
          </w:tcPr>
          <w:p w14:paraId="1B6C7F5E"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6F122C">
              <w:rPr>
                <w:rFonts w:ascii="Times New Roman" w:eastAsia="Times New Roman" w:hAnsi="Times New Roman" w:cs="Times New Roman"/>
                <w:sz w:val="24"/>
                <w:szCs w:val="24"/>
                <w:lang w:eastAsia="lt-LT"/>
              </w:rPr>
              <w:t>Vienasraučiai</w:t>
            </w:r>
            <w:proofErr w:type="spellEnd"/>
            <w:r w:rsidRPr="006F122C">
              <w:rPr>
                <w:rFonts w:ascii="Times New Roman" w:eastAsia="Times New Roman" w:hAnsi="Times New Roman" w:cs="Times New Roman"/>
                <w:sz w:val="24"/>
                <w:szCs w:val="24"/>
                <w:lang w:eastAsia="lt-LT"/>
              </w:rPr>
              <w:t xml:space="preserve"> 20mm skersmens vandens skaitikliai</w:t>
            </w:r>
          </w:p>
        </w:tc>
        <w:tc>
          <w:tcPr>
            <w:tcW w:w="1971" w:type="dxa"/>
          </w:tcPr>
          <w:p w14:paraId="2C5EF684"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i/>
                <w:iCs/>
                <w:sz w:val="24"/>
                <w:szCs w:val="24"/>
                <w:lang w:eastAsia="lt-LT"/>
              </w:rPr>
              <w:t>(kiekis per tris metus) 450x</w:t>
            </w:r>
          </w:p>
        </w:tc>
        <w:tc>
          <w:tcPr>
            <w:tcW w:w="1971" w:type="dxa"/>
          </w:tcPr>
          <w:p w14:paraId="5223F6BA"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i/>
                <w:iCs/>
                <w:sz w:val="24"/>
                <w:szCs w:val="24"/>
                <w:lang w:eastAsia="lt-LT"/>
              </w:rPr>
              <w:t>(kiekis per tris metus) 450x</w:t>
            </w:r>
          </w:p>
        </w:tc>
        <w:tc>
          <w:tcPr>
            <w:tcW w:w="1971" w:type="dxa"/>
          </w:tcPr>
          <w:p w14:paraId="48BD1011"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hAnsi="Times New Roman" w:cs="Times New Roman"/>
                <w:sz w:val="24"/>
                <w:szCs w:val="24"/>
              </w:rPr>
              <w:t>€</w:t>
            </w:r>
          </w:p>
        </w:tc>
      </w:tr>
      <w:tr w:rsidR="00E87FA3" w:rsidRPr="006F122C" w14:paraId="6372B772" w14:textId="77777777" w:rsidTr="00E87FA3">
        <w:tc>
          <w:tcPr>
            <w:tcW w:w="1970" w:type="dxa"/>
          </w:tcPr>
          <w:p w14:paraId="59F6EA07"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sz w:val="24"/>
                <w:szCs w:val="24"/>
                <w:lang w:eastAsia="lt-LT"/>
              </w:rPr>
              <w:t>3.</w:t>
            </w:r>
          </w:p>
        </w:tc>
        <w:tc>
          <w:tcPr>
            <w:tcW w:w="1971" w:type="dxa"/>
          </w:tcPr>
          <w:p w14:paraId="707D04C7"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6F122C">
              <w:rPr>
                <w:rFonts w:ascii="Times New Roman" w:eastAsia="Times New Roman" w:hAnsi="Times New Roman" w:cs="Times New Roman"/>
                <w:sz w:val="24"/>
                <w:szCs w:val="24"/>
                <w:lang w:eastAsia="lt-LT"/>
              </w:rPr>
              <w:t>Daugiasraučiai</w:t>
            </w:r>
            <w:proofErr w:type="spellEnd"/>
            <w:r w:rsidRPr="006F122C">
              <w:rPr>
                <w:rFonts w:ascii="Times New Roman" w:eastAsia="Times New Roman" w:hAnsi="Times New Roman" w:cs="Times New Roman"/>
                <w:sz w:val="24"/>
                <w:szCs w:val="24"/>
                <w:lang w:eastAsia="lt-LT"/>
              </w:rPr>
              <w:t xml:space="preserve"> 20 mm skersmens vandens skaitikliai</w:t>
            </w:r>
          </w:p>
        </w:tc>
        <w:tc>
          <w:tcPr>
            <w:tcW w:w="1971" w:type="dxa"/>
          </w:tcPr>
          <w:p w14:paraId="072D3843"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r w:rsidRPr="006F122C">
              <w:rPr>
                <w:rFonts w:ascii="Times New Roman" w:eastAsia="Times New Roman" w:hAnsi="Times New Roman" w:cs="Times New Roman"/>
                <w:i/>
                <w:iCs/>
                <w:sz w:val="24"/>
                <w:szCs w:val="24"/>
                <w:lang w:eastAsia="lt-LT"/>
              </w:rPr>
              <w:t>(kiekis per tris metus) 90x</w:t>
            </w:r>
          </w:p>
        </w:tc>
        <w:tc>
          <w:tcPr>
            <w:tcW w:w="1971" w:type="dxa"/>
          </w:tcPr>
          <w:p w14:paraId="6CD42074"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r w:rsidRPr="006F122C">
              <w:rPr>
                <w:rFonts w:ascii="Times New Roman" w:eastAsia="Times New Roman" w:hAnsi="Times New Roman" w:cs="Times New Roman"/>
                <w:i/>
                <w:iCs/>
                <w:sz w:val="24"/>
                <w:szCs w:val="24"/>
                <w:lang w:eastAsia="lt-LT"/>
              </w:rPr>
              <w:t>(kiekis per tris metus) 90x</w:t>
            </w:r>
          </w:p>
        </w:tc>
        <w:tc>
          <w:tcPr>
            <w:tcW w:w="1971" w:type="dxa"/>
          </w:tcPr>
          <w:p w14:paraId="20EDF23C"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hAnsi="Times New Roman" w:cs="Times New Roman"/>
                <w:sz w:val="24"/>
                <w:szCs w:val="24"/>
              </w:rPr>
              <w:t>€</w:t>
            </w:r>
          </w:p>
        </w:tc>
      </w:tr>
      <w:tr w:rsidR="00E87FA3" w:rsidRPr="006F122C" w14:paraId="3A082C07" w14:textId="77777777" w:rsidTr="00E87FA3">
        <w:tc>
          <w:tcPr>
            <w:tcW w:w="1970" w:type="dxa"/>
          </w:tcPr>
          <w:p w14:paraId="42F46D7A"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sz w:val="24"/>
                <w:szCs w:val="24"/>
                <w:lang w:eastAsia="lt-LT"/>
              </w:rPr>
              <w:t>4.</w:t>
            </w:r>
          </w:p>
        </w:tc>
        <w:tc>
          <w:tcPr>
            <w:tcW w:w="1971" w:type="dxa"/>
          </w:tcPr>
          <w:p w14:paraId="3618ABBA"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6F122C">
              <w:rPr>
                <w:rFonts w:ascii="Times New Roman" w:eastAsia="Times New Roman" w:hAnsi="Times New Roman" w:cs="Times New Roman"/>
                <w:sz w:val="24"/>
                <w:szCs w:val="24"/>
                <w:lang w:eastAsia="lt-LT"/>
              </w:rPr>
              <w:t>Daugiasraučiai</w:t>
            </w:r>
            <w:proofErr w:type="spellEnd"/>
            <w:r w:rsidRPr="006F122C">
              <w:rPr>
                <w:rFonts w:ascii="Times New Roman" w:eastAsia="Times New Roman" w:hAnsi="Times New Roman" w:cs="Times New Roman"/>
                <w:sz w:val="24"/>
                <w:szCs w:val="24"/>
                <w:lang w:eastAsia="lt-LT"/>
              </w:rPr>
              <w:t xml:space="preserve"> 25 mm skersmens </w:t>
            </w:r>
            <w:r w:rsidRPr="006F122C">
              <w:rPr>
                <w:rFonts w:ascii="Times New Roman" w:eastAsia="Times New Roman" w:hAnsi="Times New Roman" w:cs="Times New Roman"/>
                <w:sz w:val="24"/>
                <w:szCs w:val="24"/>
                <w:lang w:eastAsia="lt-LT"/>
              </w:rPr>
              <w:lastRenderedPageBreak/>
              <w:t>vandens skaitikliai</w:t>
            </w:r>
          </w:p>
        </w:tc>
        <w:tc>
          <w:tcPr>
            <w:tcW w:w="1971" w:type="dxa"/>
          </w:tcPr>
          <w:p w14:paraId="6B80C035"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i/>
                <w:iCs/>
                <w:sz w:val="24"/>
                <w:szCs w:val="24"/>
                <w:lang w:eastAsia="lt-LT"/>
              </w:rPr>
              <w:lastRenderedPageBreak/>
              <w:t>(kiekis per tris metus) 30x</w:t>
            </w:r>
          </w:p>
        </w:tc>
        <w:tc>
          <w:tcPr>
            <w:tcW w:w="1971" w:type="dxa"/>
          </w:tcPr>
          <w:p w14:paraId="455A8F97"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i/>
                <w:iCs/>
                <w:sz w:val="24"/>
                <w:szCs w:val="24"/>
                <w:lang w:eastAsia="lt-LT"/>
              </w:rPr>
              <w:t>(kiekis per tris metus) 30x</w:t>
            </w:r>
          </w:p>
        </w:tc>
        <w:tc>
          <w:tcPr>
            <w:tcW w:w="1971" w:type="dxa"/>
          </w:tcPr>
          <w:p w14:paraId="3E4361B5"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hAnsi="Times New Roman" w:cs="Times New Roman"/>
                <w:sz w:val="24"/>
                <w:szCs w:val="24"/>
              </w:rPr>
              <w:t>€</w:t>
            </w:r>
          </w:p>
        </w:tc>
      </w:tr>
      <w:tr w:rsidR="00E87FA3" w:rsidRPr="006F122C" w14:paraId="23CC7134" w14:textId="77777777" w:rsidTr="00E87FA3">
        <w:tc>
          <w:tcPr>
            <w:tcW w:w="1970" w:type="dxa"/>
          </w:tcPr>
          <w:p w14:paraId="668DE920" w14:textId="77777777" w:rsidR="00E87FA3" w:rsidRPr="006F122C" w:rsidRDefault="0094004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sz w:val="24"/>
                <w:szCs w:val="24"/>
                <w:lang w:eastAsia="lt-LT"/>
              </w:rPr>
              <w:t>5.</w:t>
            </w:r>
          </w:p>
        </w:tc>
        <w:tc>
          <w:tcPr>
            <w:tcW w:w="1971" w:type="dxa"/>
          </w:tcPr>
          <w:p w14:paraId="6D354FA2"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6F122C">
              <w:rPr>
                <w:rFonts w:ascii="Times New Roman" w:eastAsia="Times New Roman" w:hAnsi="Times New Roman" w:cs="Times New Roman"/>
                <w:sz w:val="24"/>
                <w:szCs w:val="24"/>
                <w:lang w:eastAsia="lt-LT"/>
              </w:rPr>
              <w:t>Daugiasraučiai</w:t>
            </w:r>
            <w:proofErr w:type="spellEnd"/>
            <w:r w:rsidRPr="006F122C">
              <w:rPr>
                <w:rFonts w:ascii="Times New Roman" w:eastAsia="Times New Roman" w:hAnsi="Times New Roman" w:cs="Times New Roman"/>
                <w:sz w:val="24"/>
                <w:szCs w:val="24"/>
                <w:lang w:eastAsia="lt-LT"/>
              </w:rPr>
              <w:t xml:space="preserve"> 25 mm skersmens vandens skaitikliai su nuotoliniu perdavimu</w:t>
            </w:r>
          </w:p>
        </w:tc>
        <w:tc>
          <w:tcPr>
            <w:tcW w:w="1971" w:type="dxa"/>
          </w:tcPr>
          <w:p w14:paraId="313CDFFB"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r w:rsidRPr="006F122C">
              <w:rPr>
                <w:rFonts w:ascii="Times New Roman" w:eastAsia="Times New Roman" w:hAnsi="Times New Roman" w:cs="Times New Roman"/>
                <w:i/>
                <w:iCs/>
                <w:sz w:val="24"/>
                <w:szCs w:val="24"/>
                <w:lang w:eastAsia="lt-LT"/>
              </w:rPr>
              <w:t>(kiekis per tris metus) 3x</w:t>
            </w:r>
          </w:p>
        </w:tc>
        <w:tc>
          <w:tcPr>
            <w:tcW w:w="1971" w:type="dxa"/>
          </w:tcPr>
          <w:p w14:paraId="076969D8"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r w:rsidRPr="006F122C">
              <w:rPr>
                <w:rFonts w:ascii="Times New Roman" w:eastAsia="Times New Roman" w:hAnsi="Times New Roman" w:cs="Times New Roman"/>
                <w:i/>
                <w:iCs/>
                <w:sz w:val="24"/>
                <w:szCs w:val="24"/>
                <w:lang w:eastAsia="lt-LT"/>
              </w:rPr>
              <w:t>(kiekis per tris metus) 3x</w:t>
            </w:r>
          </w:p>
        </w:tc>
        <w:tc>
          <w:tcPr>
            <w:tcW w:w="1971" w:type="dxa"/>
          </w:tcPr>
          <w:p w14:paraId="720E25C8" w14:textId="77777777" w:rsidR="00E87FA3" w:rsidRPr="006F122C" w:rsidRDefault="00E87FA3" w:rsidP="00E87FA3">
            <w:pPr>
              <w:autoSpaceDE w:val="0"/>
              <w:autoSpaceDN w:val="0"/>
              <w:adjustRightInd w:val="0"/>
              <w:spacing w:after="0" w:line="240" w:lineRule="auto"/>
              <w:jc w:val="both"/>
              <w:rPr>
                <w:rFonts w:ascii="Times New Roman" w:hAnsi="Times New Roman" w:cs="Times New Roman"/>
                <w:sz w:val="24"/>
                <w:szCs w:val="24"/>
              </w:rPr>
            </w:pPr>
          </w:p>
        </w:tc>
      </w:tr>
      <w:tr w:rsidR="00E87FA3" w:rsidRPr="006F122C" w14:paraId="7675B096" w14:textId="77777777" w:rsidTr="00E87FA3">
        <w:tc>
          <w:tcPr>
            <w:tcW w:w="1970" w:type="dxa"/>
          </w:tcPr>
          <w:p w14:paraId="751FA1FE" w14:textId="77777777" w:rsidR="00E87FA3" w:rsidRPr="006F122C" w:rsidRDefault="0094004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sz w:val="24"/>
                <w:szCs w:val="24"/>
                <w:lang w:eastAsia="lt-LT"/>
              </w:rPr>
              <w:t>6</w:t>
            </w:r>
            <w:r w:rsidR="00E87FA3" w:rsidRPr="006F122C">
              <w:rPr>
                <w:rFonts w:ascii="Times New Roman" w:eastAsia="Times New Roman" w:hAnsi="Times New Roman" w:cs="Times New Roman"/>
                <w:sz w:val="24"/>
                <w:szCs w:val="24"/>
                <w:lang w:eastAsia="lt-LT"/>
              </w:rPr>
              <w:t>.</w:t>
            </w:r>
          </w:p>
        </w:tc>
        <w:tc>
          <w:tcPr>
            <w:tcW w:w="1971" w:type="dxa"/>
          </w:tcPr>
          <w:p w14:paraId="59967FC3"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6F122C">
              <w:rPr>
                <w:rFonts w:ascii="Times New Roman" w:eastAsia="Times New Roman" w:hAnsi="Times New Roman" w:cs="Times New Roman"/>
                <w:sz w:val="24"/>
                <w:szCs w:val="24"/>
                <w:lang w:eastAsia="lt-LT"/>
              </w:rPr>
              <w:t>Daugiasraučiai</w:t>
            </w:r>
            <w:proofErr w:type="spellEnd"/>
            <w:r w:rsidRPr="006F122C">
              <w:rPr>
                <w:rFonts w:ascii="Times New Roman" w:eastAsia="Times New Roman" w:hAnsi="Times New Roman" w:cs="Times New Roman"/>
                <w:sz w:val="24"/>
                <w:szCs w:val="24"/>
                <w:lang w:eastAsia="lt-LT"/>
              </w:rPr>
              <w:t xml:space="preserve"> 32 mm skersmens vandens skaitikliai</w:t>
            </w:r>
          </w:p>
        </w:tc>
        <w:tc>
          <w:tcPr>
            <w:tcW w:w="1971" w:type="dxa"/>
          </w:tcPr>
          <w:p w14:paraId="7DB04AA8"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i/>
                <w:iCs/>
                <w:sz w:val="24"/>
                <w:szCs w:val="24"/>
                <w:lang w:eastAsia="lt-LT"/>
              </w:rPr>
              <w:t>(kiekis per tris metus) 120x</w:t>
            </w:r>
          </w:p>
        </w:tc>
        <w:tc>
          <w:tcPr>
            <w:tcW w:w="1971" w:type="dxa"/>
          </w:tcPr>
          <w:p w14:paraId="6F2D01AB"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i/>
                <w:iCs/>
                <w:sz w:val="24"/>
                <w:szCs w:val="24"/>
                <w:lang w:eastAsia="lt-LT"/>
              </w:rPr>
              <w:t>(kiekis per tris metus) 120x</w:t>
            </w:r>
          </w:p>
        </w:tc>
        <w:tc>
          <w:tcPr>
            <w:tcW w:w="1971" w:type="dxa"/>
          </w:tcPr>
          <w:p w14:paraId="2CA5FA07"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hAnsi="Times New Roman" w:cs="Times New Roman"/>
                <w:sz w:val="24"/>
                <w:szCs w:val="24"/>
              </w:rPr>
              <w:t>€</w:t>
            </w:r>
          </w:p>
        </w:tc>
      </w:tr>
      <w:tr w:rsidR="00E87FA3" w:rsidRPr="006F122C" w14:paraId="2F6C1C46" w14:textId="77777777" w:rsidTr="00E87FA3">
        <w:tc>
          <w:tcPr>
            <w:tcW w:w="1970" w:type="dxa"/>
          </w:tcPr>
          <w:p w14:paraId="1C0466BA" w14:textId="77777777" w:rsidR="00E87FA3" w:rsidRPr="006F122C" w:rsidRDefault="0094004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sz w:val="24"/>
                <w:szCs w:val="24"/>
                <w:lang w:eastAsia="lt-LT"/>
              </w:rPr>
              <w:t>7.</w:t>
            </w:r>
          </w:p>
        </w:tc>
        <w:tc>
          <w:tcPr>
            <w:tcW w:w="1971" w:type="dxa"/>
          </w:tcPr>
          <w:p w14:paraId="6FE5A756"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6F122C">
              <w:rPr>
                <w:rFonts w:ascii="Times New Roman" w:eastAsia="Times New Roman" w:hAnsi="Times New Roman" w:cs="Times New Roman"/>
                <w:sz w:val="24"/>
                <w:szCs w:val="24"/>
                <w:lang w:eastAsia="lt-LT"/>
              </w:rPr>
              <w:t>Daugiasraučiai</w:t>
            </w:r>
            <w:proofErr w:type="spellEnd"/>
            <w:r w:rsidRPr="006F122C">
              <w:rPr>
                <w:rFonts w:ascii="Times New Roman" w:eastAsia="Times New Roman" w:hAnsi="Times New Roman" w:cs="Times New Roman"/>
                <w:sz w:val="24"/>
                <w:szCs w:val="24"/>
                <w:lang w:eastAsia="lt-LT"/>
              </w:rPr>
              <w:t xml:space="preserve"> 32 mm skersmens vandens skaitikliai su nuotoliniu perdavimu</w:t>
            </w:r>
          </w:p>
        </w:tc>
        <w:tc>
          <w:tcPr>
            <w:tcW w:w="1971" w:type="dxa"/>
          </w:tcPr>
          <w:p w14:paraId="5851902B" w14:textId="77777777" w:rsidR="00E87FA3" w:rsidRPr="006F122C" w:rsidRDefault="00E87FA3" w:rsidP="00E87FA3">
            <w:pPr>
              <w:spacing w:after="0" w:line="240" w:lineRule="auto"/>
              <w:rPr>
                <w:rFonts w:ascii="Times New Roman" w:eastAsia="Times New Roman" w:hAnsi="Times New Roman" w:cs="Times New Roman"/>
                <w:i/>
                <w:iCs/>
                <w:sz w:val="24"/>
                <w:szCs w:val="24"/>
                <w:lang w:eastAsia="lt-LT"/>
              </w:rPr>
            </w:pPr>
            <w:r w:rsidRPr="006F122C">
              <w:rPr>
                <w:rFonts w:ascii="Times New Roman" w:eastAsia="Times New Roman" w:hAnsi="Times New Roman" w:cs="Times New Roman"/>
                <w:i/>
                <w:iCs/>
                <w:sz w:val="24"/>
                <w:szCs w:val="24"/>
                <w:lang w:eastAsia="lt-LT"/>
              </w:rPr>
              <w:t>(kiekis per tris metus) 3x</w:t>
            </w:r>
          </w:p>
        </w:tc>
        <w:tc>
          <w:tcPr>
            <w:tcW w:w="1971" w:type="dxa"/>
          </w:tcPr>
          <w:p w14:paraId="4C149A43"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r w:rsidRPr="006F122C">
              <w:rPr>
                <w:rFonts w:ascii="Times New Roman" w:eastAsia="Times New Roman" w:hAnsi="Times New Roman" w:cs="Times New Roman"/>
                <w:i/>
                <w:iCs/>
                <w:sz w:val="24"/>
                <w:szCs w:val="24"/>
                <w:lang w:eastAsia="lt-LT"/>
              </w:rPr>
              <w:t>(kiekis per tris metus) 3x</w:t>
            </w:r>
          </w:p>
        </w:tc>
        <w:tc>
          <w:tcPr>
            <w:tcW w:w="1971" w:type="dxa"/>
          </w:tcPr>
          <w:p w14:paraId="4D6ED19C" w14:textId="77777777" w:rsidR="00E87FA3" w:rsidRPr="006F122C" w:rsidRDefault="00E87FA3" w:rsidP="00E87FA3">
            <w:pPr>
              <w:autoSpaceDE w:val="0"/>
              <w:autoSpaceDN w:val="0"/>
              <w:adjustRightInd w:val="0"/>
              <w:spacing w:after="0" w:line="240" w:lineRule="auto"/>
              <w:jc w:val="both"/>
              <w:rPr>
                <w:rFonts w:ascii="Times New Roman" w:hAnsi="Times New Roman" w:cs="Times New Roman"/>
                <w:sz w:val="24"/>
                <w:szCs w:val="24"/>
              </w:rPr>
            </w:pPr>
          </w:p>
        </w:tc>
      </w:tr>
      <w:tr w:rsidR="00E87FA3" w:rsidRPr="006F122C" w14:paraId="7A63BCDE" w14:textId="77777777" w:rsidTr="00E87FA3">
        <w:tc>
          <w:tcPr>
            <w:tcW w:w="1970" w:type="dxa"/>
          </w:tcPr>
          <w:p w14:paraId="618571A9" w14:textId="77777777" w:rsidR="00E87FA3" w:rsidRPr="006F122C" w:rsidRDefault="0094004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sz w:val="24"/>
                <w:szCs w:val="24"/>
                <w:lang w:eastAsia="lt-LT"/>
              </w:rPr>
              <w:t>8</w:t>
            </w:r>
            <w:r w:rsidR="00E87FA3" w:rsidRPr="006F122C">
              <w:rPr>
                <w:rFonts w:ascii="Times New Roman" w:eastAsia="Times New Roman" w:hAnsi="Times New Roman" w:cs="Times New Roman"/>
                <w:sz w:val="24"/>
                <w:szCs w:val="24"/>
                <w:lang w:eastAsia="lt-LT"/>
              </w:rPr>
              <w:t>.</w:t>
            </w:r>
          </w:p>
        </w:tc>
        <w:tc>
          <w:tcPr>
            <w:tcW w:w="1971" w:type="dxa"/>
          </w:tcPr>
          <w:p w14:paraId="57663E21"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6F122C">
              <w:rPr>
                <w:rFonts w:ascii="Times New Roman" w:eastAsia="Times New Roman" w:hAnsi="Times New Roman" w:cs="Times New Roman"/>
                <w:sz w:val="24"/>
                <w:szCs w:val="24"/>
                <w:lang w:eastAsia="lt-LT"/>
              </w:rPr>
              <w:t>Daugiasraučiai</w:t>
            </w:r>
            <w:proofErr w:type="spellEnd"/>
            <w:r w:rsidRPr="006F122C">
              <w:rPr>
                <w:rFonts w:ascii="Times New Roman" w:eastAsia="Times New Roman" w:hAnsi="Times New Roman" w:cs="Times New Roman"/>
                <w:sz w:val="24"/>
                <w:szCs w:val="24"/>
                <w:lang w:eastAsia="lt-LT"/>
              </w:rPr>
              <w:t xml:space="preserve"> 40 mm skersmens vandens skaitikliai</w:t>
            </w:r>
          </w:p>
        </w:tc>
        <w:tc>
          <w:tcPr>
            <w:tcW w:w="1971" w:type="dxa"/>
          </w:tcPr>
          <w:p w14:paraId="086A5ABF" w14:textId="77777777" w:rsidR="00E87FA3" w:rsidRPr="006F122C" w:rsidRDefault="00E87FA3" w:rsidP="00E87FA3">
            <w:pPr>
              <w:spacing w:after="0" w:line="240" w:lineRule="auto"/>
              <w:rPr>
                <w:rFonts w:ascii="Times New Roman" w:eastAsia="Times New Roman" w:hAnsi="Times New Roman" w:cs="Times New Roman"/>
                <w:sz w:val="24"/>
                <w:szCs w:val="24"/>
                <w:lang w:eastAsia="lt-LT"/>
              </w:rPr>
            </w:pPr>
            <w:r w:rsidRPr="006F122C">
              <w:rPr>
                <w:rFonts w:ascii="Times New Roman" w:eastAsia="Times New Roman" w:hAnsi="Times New Roman" w:cs="Times New Roman"/>
                <w:i/>
                <w:iCs/>
                <w:sz w:val="24"/>
                <w:szCs w:val="24"/>
                <w:lang w:eastAsia="lt-LT"/>
              </w:rPr>
              <w:t>(kiekis per tris metus) 300x</w:t>
            </w:r>
          </w:p>
        </w:tc>
        <w:tc>
          <w:tcPr>
            <w:tcW w:w="1971" w:type="dxa"/>
          </w:tcPr>
          <w:p w14:paraId="7328144B"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i/>
                <w:iCs/>
                <w:sz w:val="24"/>
                <w:szCs w:val="24"/>
                <w:lang w:eastAsia="lt-LT"/>
              </w:rPr>
              <w:t>(kiekis per tris metus) 300x</w:t>
            </w:r>
          </w:p>
        </w:tc>
        <w:tc>
          <w:tcPr>
            <w:tcW w:w="1971" w:type="dxa"/>
          </w:tcPr>
          <w:p w14:paraId="639F8950"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hAnsi="Times New Roman" w:cs="Times New Roman"/>
                <w:sz w:val="24"/>
                <w:szCs w:val="24"/>
              </w:rPr>
              <w:t>€</w:t>
            </w:r>
          </w:p>
        </w:tc>
      </w:tr>
      <w:tr w:rsidR="00E87FA3" w:rsidRPr="006F122C" w14:paraId="3A27E481" w14:textId="77777777" w:rsidTr="00E87FA3">
        <w:tc>
          <w:tcPr>
            <w:tcW w:w="1970" w:type="dxa"/>
          </w:tcPr>
          <w:p w14:paraId="5F5185AF" w14:textId="77777777" w:rsidR="00E87FA3" w:rsidRPr="006F122C" w:rsidRDefault="0094004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sz w:val="24"/>
                <w:szCs w:val="24"/>
                <w:lang w:eastAsia="lt-LT"/>
              </w:rPr>
              <w:t>9.</w:t>
            </w:r>
          </w:p>
        </w:tc>
        <w:tc>
          <w:tcPr>
            <w:tcW w:w="1971" w:type="dxa"/>
          </w:tcPr>
          <w:p w14:paraId="55828049"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6F122C">
              <w:rPr>
                <w:rFonts w:ascii="Times New Roman" w:eastAsia="Times New Roman" w:hAnsi="Times New Roman" w:cs="Times New Roman"/>
                <w:sz w:val="24"/>
                <w:szCs w:val="24"/>
                <w:lang w:eastAsia="lt-LT"/>
              </w:rPr>
              <w:t>Daugiasraučiai</w:t>
            </w:r>
            <w:proofErr w:type="spellEnd"/>
            <w:r w:rsidRPr="006F122C">
              <w:rPr>
                <w:rFonts w:ascii="Times New Roman" w:eastAsia="Times New Roman" w:hAnsi="Times New Roman" w:cs="Times New Roman"/>
                <w:sz w:val="24"/>
                <w:szCs w:val="24"/>
                <w:lang w:eastAsia="lt-LT"/>
              </w:rPr>
              <w:t xml:space="preserve"> 40 mm skersmens vandens skaitikliai su nuotoliniu perdavimu</w:t>
            </w:r>
          </w:p>
        </w:tc>
        <w:tc>
          <w:tcPr>
            <w:tcW w:w="1971" w:type="dxa"/>
          </w:tcPr>
          <w:p w14:paraId="0A805813"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r w:rsidRPr="006F122C">
              <w:rPr>
                <w:rFonts w:ascii="Times New Roman" w:eastAsia="Times New Roman" w:hAnsi="Times New Roman" w:cs="Times New Roman"/>
                <w:i/>
                <w:iCs/>
                <w:sz w:val="24"/>
                <w:szCs w:val="24"/>
                <w:lang w:eastAsia="lt-LT"/>
              </w:rPr>
              <w:t>(kiekis per tris metus) 15x</w:t>
            </w:r>
          </w:p>
        </w:tc>
        <w:tc>
          <w:tcPr>
            <w:tcW w:w="1971" w:type="dxa"/>
          </w:tcPr>
          <w:p w14:paraId="78BF856D"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r w:rsidRPr="006F122C">
              <w:rPr>
                <w:rFonts w:ascii="Times New Roman" w:eastAsia="Times New Roman" w:hAnsi="Times New Roman" w:cs="Times New Roman"/>
                <w:i/>
                <w:iCs/>
                <w:sz w:val="24"/>
                <w:szCs w:val="24"/>
                <w:lang w:eastAsia="lt-LT"/>
              </w:rPr>
              <w:t>(kiekis per tris metus) 15x</w:t>
            </w:r>
          </w:p>
        </w:tc>
        <w:tc>
          <w:tcPr>
            <w:tcW w:w="1971" w:type="dxa"/>
          </w:tcPr>
          <w:p w14:paraId="666E8D19" w14:textId="77777777" w:rsidR="00E87FA3" w:rsidRPr="006F122C" w:rsidRDefault="00E87FA3" w:rsidP="00E87FA3">
            <w:pPr>
              <w:autoSpaceDE w:val="0"/>
              <w:autoSpaceDN w:val="0"/>
              <w:adjustRightInd w:val="0"/>
              <w:spacing w:after="0" w:line="240" w:lineRule="auto"/>
              <w:jc w:val="both"/>
              <w:rPr>
                <w:rFonts w:ascii="Times New Roman" w:hAnsi="Times New Roman" w:cs="Times New Roman"/>
                <w:sz w:val="24"/>
                <w:szCs w:val="24"/>
              </w:rPr>
            </w:pPr>
          </w:p>
        </w:tc>
      </w:tr>
      <w:tr w:rsidR="00940043" w:rsidRPr="006F122C" w14:paraId="0FFC6E9A" w14:textId="77777777" w:rsidTr="00E87FA3">
        <w:tc>
          <w:tcPr>
            <w:tcW w:w="1970" w:type="dxa"/>
          </w:tcPr>
          <w:p w14:paraId="2775FC56" w14:textId="77777777" w:rsidR="00940043" w:rsidRPr="006F122C" w:rsidRDefault="0094004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sz w:val="24"/>
                <w:szCs w:val="24"/>
                <w:lang w:eastAsia="lt-LT"/>
              </w:rPr>
              <w:t>10.</w:t>
            </w:r>
          </w:p>
        </w:tc>
        <w:tc>
          <w:tcPr>
            <w:tcW w:w="1971" w:type="dxa"/>
          </w:tcPr>
          <w:p w14:paraId="745E300D" w14:textId="77777777" w:rsidR="00940043" w:rsidRPr="006F122C" w:rsidRDefault="00940043" w:rsidP="0094004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6F122C">
              <w:rPr>
                <w:rFonts w:ascii="Times New Roman" w:eastAsia="Times New Roman" w:hAnsi="Times New Roman" w:cs="Times New Roman"/>
                <w:sz w:val="24"/>
                <w:szCs w:val="24"/>
                <w:lang w:eastAsia="lt-LT"/>
              </w:rPr>
              <w:t>Daugiasraučiai</w:t>
            </w:r>
            <w:proofErr w:type="spellEnd"/>
            <w:r w:rsidRPr="006F122C">
              <w:rPr>
                <w:rFonts w:ascii="Times New Roman" w:eastAsia="Times New Roman" w:hAnsi="Times New Roman" w:cs="Times New Roman"/>
                <w:sz w:val="24"/>
                <w:szCs w:val="24"/>
                <w:lang w:eastAsia="lt-LT"/>
              </w:rPr>
              <w:t xml:space="preserve"> 50 mm skersmens vandens skaitikliai</w:t>
            </w:r>
          </w:p>
        </w:tc>
        <w:tc>
          <w:tcPr>
            <w:tcW w:w="1971" w:type="dxa"/>
          </w:tcPr>
          <w:p w14:paraId="5C66677F" w14:textId="77777777" w:rsidR="00940043" w:rsidRPr="006F122C" w:rsidRDefault="00940043" w:rsidP="00940043">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r w:rsidRPr="006F122C">
              <w:rPr>
                <w:rFonts w:ascii="Times New Roman" w:eastAsia="Times New Roman" w:hAnsi="Times New Roman" w:cs="Times New Roman"/>
                <w:i/>
                <w:iCs/>
                <w:sz w:val="24"/>
                <w:szCs w:val="24"/>
                <w:lang w:eastAsia="lt-LT"/>
              </w:rPr>
              <w:t>(kiekis per tris metus) 6x</w:t>
            </w:r>
          </w:p>
        </w:tc>
        <w:tc>
          <w:tcPr>
            <w:tcW w:w="1971" w:type="dxa"/>
          </w:tcPr>
          <w:p w14:paraId="5F9D47E1" w14:textId="77777777" w:rsidR="00940043" w:rsidRPr="006F122C" w:rsidRDefault="00940043" w:rsidP="00940043">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r w:rsidRPr="006F122C">
              <w:rPr>
                <w:rFonts w:ascii="Times New Roman" w:eastAsia="Times New Roman" w:hAnsi="Times New Roman" w:cs="Times New Roman"/>
                <w:i/>
                <w:iCs/>
                <w:sz w:val="24"/>
                <w:szCs w:val="24"/>
                <w:lang w:eastAsia="lt-LT"/>
              </w:rPr>
              <w:t>(kiekis per tris metus) 6x</w:t>
            </w:r>
          </w:p>
        </w:tc>
        <w:tc>
          <w:tcPr>
            <w:tcW w:w="1971" w:type="dxa"/>
          </w:tcPr>
          <w:p w14:paraId="2FDB6D4A" w14:textId="77777777" w:rsidR="00940043" w:rsidRPr="006F122C" w:rsidRDefault="00940043" w:rsidP="00E87FA3">
            <w:pPr>
              <w:autoSpaceDE w:val="0"/>
              <w:autoSpaceDN w:val="0"/>
              <w:adjustRightInd w:val="0"/>
              <w:spacing w:after="0" w:line="240" w:lineRule="auto"/>
              <w:jc w:val="both"/>
              <w:rPr>
                <w:rFonts w:ascii="Times New Roman" w:hAnsi="Times New Roman" w:cs="Times New Roman"/>
                <w:sz w:val="24"/>
                <w:szCs w:val="24"/>
              </w:rPr>
            </w:pPr>
          </w:p>
        </w:tc>
      </w:tr>
      <w:tr w:rsidR="00E87FA3" w:rsidRPr="006F122C" w14:paraId="592AF345" w14:textId="77777777" w:rsidTr="00E87FA3">
        <w:tc>
          <w:tcPr>
            <w:tcW w:w="1970" w:type="dxa"/>
          </w:tcPr>
          <w:p w14:paraId="622BBEB1" w14:textId="77777777" w:rsidR="00E87FA3" w:rsidRPr="006F122C" w:rsidRDefault="00940043" w:rsidP="0094004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sz w:val="24"/>
                <w:szCs w:val="24"/>
                <w:lang w:eastAsia="lt-LT"/>
              </w:rPr>
              <w:t>11</w:t>
            </w:r>
            <w:r w:rsidR="00E87FA3" w:rsidRPr="006F122C">
              <w:rPr>
                <w:rFonts w:ascii="Times New Roman" w:eastAsia="Times New Roman" w:hAnsi="Times New Roman" w:cs="Times New Roman"/>
                <w:sz w:val="24"/>
                <w:szCs w:val="24"/>
                <w:lang w:eastAsia="lt-LT"/>
              </w:rPr>
              <w:t>.</w:t>
            </w:r>
          </w:p>
        </w:tc>
        <w:tc>
          <w:tcPr>
            <w:tcW w:w="1971" w:type="dxa"/>
          </w:tcPr>
          <w:p w14:paraId="433F87B5" w14:textId="77777777" w:rsidR="00E87FA3" w:rsidRPr="006F122C" w:rsidRDefault="0094004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6F122C">
              <w:rPr>
                <w:rFonts w:ascii="Times New Roman" w:eastAsia="Times New Roman" w:hAnsi="Times New Roman" w:cs="Times New Roman"/>
                <w:sz w:val="24"/>
                <w:szCs w:val="24"/>
                <w:lang w:eastAsia="lt-LT"/>
              </w:rPr>
              <w:t>Flanšiniai</w:t>
            </w:r>
            <w:proofErr w:type="spellEnd"/>
            <w:r w:rsidRPr="006F122C">
              <w:rPr>
                <w:rFonts w:ascii="Times New Roman" w:eastAsia="Times New Roman" w:hAnsi="Times New Roman" w:cs="Times New Roman"/>
                <w:sz w:val="24"/>
                <w:szCs w:val="24"/>
                <w:lang w:eastAsia="lt-LT"/>
              </w:rPr>
              <w:t xml:space="preserve"> turbininiai</w:t>
            </w:r>
            <w:r w:rsidR="00E87FA3" w:rsidRPr="006F122C">
              <w:rPr>
                <w:rFonts w:ascii="Times New Roman" w:eastAsia="Times New Roman" w:hAnsi="Times New Roman" w:cs="Times New Roman"/>
                <w:sz w:val="24"/>
                <w:szCs w:val="24"/>
                <w:lang w:eastAsia="lt-LT"/>
              </w:rPr>
              <w:t xml:space="preserve"> 50-60 mm skersmens vandens skaitikliai</w:t>
            </w:r>
          </w:p>
        </w:tc>
        <w:tc>
          <w:tcPr>
            <w:tcW w:w="1971" w:type="dxa"/>
          </w:tcPr>
          <w:p w14:paraId="77460ACF"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i/>
                <w:iCs/>
                <w:sz w:val="24"/>
                <w:szCs w:val="24"/>
                <w:lang w:eastAsia="lt-LT"/>
              </w:rPr>
              <w:t>(kiekis per tris metus) 24x</w:t>
            </w:r>
          </w:p>
        </w:tc>
        <w:tc>
          <w:tcPr>
            <w:tcW w:w="1971" w:type="dxa"/>
          </w:tcPr>
          <w:p w14:paraId="5519A228"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i/>
                <w:iCs/>
                <w:sz w:val="24"/>
                <w:szCs w:val="24"/>
                <w:lang w:eastAsia="lt-LT"/>
              </w:rPr>
              <w:t>(kiekis per tris metus) 24x</w:t>
            </w:r>
          </w:p>
        </w:tc>
        <w:tc>
          <w:tcPr>
            <w:tcW w:w="1971" w:type="dxa"/>
          </w:tcPr>
          <w:p w14:paraId="536EB537"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hAnsi="Times New Roman" w:cs="Times New Roman"/>
                <w:sz w:val="24"/>
                <w:szCs w:val="24"/>
              </w:rPr>
              <w:t>€</w:t>
            </w:r>
          </w:p>
        </w:tc>
      </w:tr>
      <w:tr w:rsidR="00E87FA3" w:rsidRPr="006F122C" w14:paraId="65E3CB47" w14:textId="77777777" w:rsidTr="00E87FA3">
        <w:tc>
          <w:tcPr>
            <w:tcW w:w="1970" w:type="dxa"/>
          </w:tcPr>
          <w:p w14:paraId="5FC3744F" w14:textId="77777777" w:rsidR="00E87FA3" w:rsidRPr="006F122C" w:rsidRDefault="0094004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sz w:val="24"/>
                <w:szCs w:val="24"/>
                <w:lang w:eastAsia="lt-LT"/>
              </w:rPr>
              <w:t>12</w:t>
            </w:r>
            <w:r w:rsidR="00E87FA3" w:rsidRPr="006F122C">
              <w:rPr>
                <w:rFonts w:ascii="Times New Roman" w:eastAsia="Times New Roman" w:hAnsi="Times New Roman" w:cs="Times New Roman"/>
                <w:sz w:val="24"/>
                <w:szCs w:val="24"/>
                <w:lang w:eastAsia="lt-LT"/>
              </w:rPr>
              <w:t>.</w:t>
            </w:r>
          </w:p>
        </w:tc>
        <w:tc>
          <w:tcPr>
            <w:tcW w:w="1971" w:type="dxa"/>
          </w:tcPr>
          <w:p w14:paraId="6851D729" w14:textId="77777777" w:rsidR="00E87FA3" w:rsidRPr="006F122C" w:rsidRDefault="0094004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6F122C">
              <w:rPr>
                <w:rFonts w:ascii="Times New Roman" w:eastAsia="Times New Roman" w:hAnsi="Times New Roman" w:cs="Times New Roman"/>
                <w:sz w:val="24"/>
                <w:szCs w:val="24"/>
                <w:lang w:eastAsia="lt-LT"/>
              </w:rPr>
              <w:t>Flanšiniai</w:t>
            </w:r>
            <w:proofErr w:type="spellEnd"/>
            <w:r w:rsidRPr="006F122C">
              <w:rPr>
                <w:rFonts w:ascii="Times New Roman" w:eastAsia="Times New Roman" w:hAnsi="Times New Roman" w:cs="Times New Roman"/>
                <w:sz w:val="24"/>
                <w:szCs w:val="24"/>
                <w:lang w:eastAsia="lt-LT"/>
              </w:rPr>
              <w:t xml:space="preserve"> turbininiai</w:t>
            </w:r>
            <w:r w:rsidR="00E87FA3" w:rsidRPr="006F122C">
              <w:rPr>
                <w:rFonts w:ascii="Times New Roman" w:eastAsia="Times New Roman" w:hAnsi="Times New Roman" w:cs="Times New Roman"/>
                <w:sz w:val="24"/>
                <w:szCs w:val="24"/>
                <w:lang w:eastAsia="lt-LT"/>
              </w:rPr>
              <w:t xml:space="preserve"> 80 mm skersmens vandens skaitikliai</w:t>
            </w:r>
          </w:p>
        </w:tc>
        <w:tc>
          <w:tcPr>
            <w:tcW w:w="1971" w:type="dxa"/>
          </w:tcPr>
          <w:p w14:paraId="26B81F48"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i/>
                <w:iCs/>
                <w:sz w:val="24"/>
                <w:szCs w:val="24"/>
                <w:lang w:eastAsia="lt-LT"/>
              </w:rPr>
              <w:t>(kiekis per tris metus) 15x</w:t>
            </w:r>
          </w:p>
        </w:tc>
        <w:tc>
          <w:tcPr>
            <w:tcW w:w="1971" w:type="dxa"/>
          </w:tcPr>
          <w:p w14:paraId="0094C967"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i/>
                <w:iCs/>
                <w:sz w:val="24"/>
                <w:szCs w:val="24"/>
                <w:lang w:eastAsia="lt-LT"/>
              </w:rPr>
              <w:t>(kiekis per tris metus) 15x</w:t>
            </w:r>
          </w:p>
        </w:tc>
        <w:tc>
          <w:tcPr>
            <w:tcW w:w="1971" w:type="dxa"/>
          </w:tcPr>
          <w:p w14:paraId="66FF2964"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hAnsi="Times New Roman" w:cs="Times New Roman"/>
                <w:sz w:val="24"/>
                <w:szCs w:val="24"/>
              </w:rPr>
              <w:t>€</w:t>
            </w:r>
          </w:p>
        </w:tc>
      </w:tr>
      <w:tr w:rsidR="00E87FA3" w:rsidRPr="006F122C" w14:paraId="4F51ED9E" w14:textId="77777777" w:rsidTr="00E87FA3">
        <w:tc>
          <w:tcPr>
            <w:tcW w:w="1970" w:type="dxa"/>
          </w:tcPr>
          <w:p w14:paraId="6EFA41F3" w14:textId="77777777" w:rsidR="00E87FA3" w:rsidRPr="006F122C" w:rsidRDefault="00897D71"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sz w:val="24"/>
                <w:szCs w:val="24"/>
                <w:lang w:eastAsia="lt-LT"/>
              </w:rPr>
              <w:t>13.</w:t>
            </w:r>
          </w:p>
        </w:tc>
        <w:tc>
          <w:tcPr>
            <w:tcW w:w="1971" w:type="dxa"/>
          </w:tcPr>
          <w:p w14:paraId="11C0FB58" w14:textId="77777777" w:rsidR="00E87FA3" w:rsidRPr="006F122C" w:rsidRDefault="0094004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6F122C">
              <w:rPr>
                <w:rFonts w:ascii="Times New Roman" w:eastAsia="Times New Roman" w:hAnsi="Times New Roman" w:cs="Times New Roman"/>
                <w:sz w:val="24"/>
                <w:szCs w:val="24"/>
                <w:lang w:eastAsia="lt-LT"/>
              </w:rPr>
              <w:t>Flanšiniai</w:t>
            </w:r>
            <w:proofErr w:type="spellEnd"/>
            <w:r w:rsidRPr="006F122C">
              <w:rPr>
                <w:rFonts w:ascii="Times New Roman" w:eastAsia="Times New Roman" w:hAnsi="Times New Roman" w:cs="Times New Roman"/>
                <w:sz w:val="24"/>
                <w:szCs w:val="24"/>
                <w:lang w:eastAsia="lt-LT"/>
              </w:rPr>
              <w:t xml:space="preserve"> turbininiai </w:t>
            </w:r>
            <w:r w:rsidR="00E87FA3" w:rsidRPr="006F122C">
              <w:rPr>
                <w:rFonts w:ascii="Times New Roman" w:eastAsia="Times New Roman" w:hAnsi="Times New Roman" w:cs="Times New Roman"/>
                <w:sz w:val="24"/>
                <w:szCs w:val="24"/>
                <w:lang w:eastAsia="lt-LT"/>
              </w:rPr>
              <w:t>80 mm skersmens vandens skaitikliai su nuotoliniu perdavimu</w:t>
            </w:r>
          </w:p>
        </w:tc>
        <w:tc>
          <w:tcPr>
            <w:tcW w:w="1971" w:type="dxa"/>
          </w:tcPr>
          <w:p w14:paraId="33772062"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r w:rsidRPr="006F122C">
              <w:rPr>
                <w:rFonts w:ascii="Times New Roman" w:eastAsia="Times New Roman" w:hAnsi="Times New Roman" w:cs="Times New Roman"/>
                <w:i/>
                <w:iCs/>
                <w:sz w:val="24"/>
                <w:szCs w:val="24"/>
                <w:lang w:eastAsia="lt-LT"/>
              </w:rPr>
              <w:t>(kiekis per tris metus) 6x</w:t>
            </w:r>
          </w:p>
        </w:tc>
        <w:tc>
          <w:tcPr>
            <w:tcW w:w="1971" w:type="dxa"/>
          </w:tcPr>
          <w:p w14:paraId="7C221907"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r w:rsidRPr="006F122C">
              <w:rPr>
                <w:rFonts w:ascii="Times New Roman" w:eastAsia="Times New Roman" w:hAnsi="Times New Roman" w:cs="Times New Roman"/>
                <w:i/>
                <w:iCs/>
                <w:sz w:val="24"/>
                <w:szCs w:val="24"/>
                <w:lang w:eastAsia="lt-LT"/>
              </w:rPr>
              <w:t>(kiekis per tris metus) 6x</w:t>
            </w:r>
          </w:p>
        </w:tc>
        <w:tc>
          <w:tcPr>
            <w:tcW w:w="1971" w:type="dxa"/>
          </w:tcPr>
          <w:p w14:paraId="4327220C" w14:textId="77777777" w:rsidR="00E87FA3" w:rsidRPr="006F122C" w:rsidRDefault="00E87FA3" w:rsidP="00E87FA3">
            <w:pPr>
              <w:autoSpaceDE w:val="0"/>
              <w:autoSpaceDN w:val="0"/>
              <w:adjustRightInd w:val="0"/>
              <w:spacing w:after="0" w:line="240" w:lineRule="auto"/>
              <w:jc w:val="both"/>
              <w:rPr>
                <w:rFonts w:ascii="Times New Roman" w:hAnsi="Times New Roman" w:cs="Times New Roman"/>
                <w:sz w:val="24"/>
                <w:szCs w:val="24"/>
              </w:rPr>
            </w:pPr>
          </w:p>
        </w:tc>
      </w:tr>
      <w:tr w:rsidR="00E87FA3" w:rsidRPr="006F122C" w14:paraId="0D6356ED" w14:textId="77777777" w:rsidTr="00E87FA3">
        <w:tc>
          <w:tcPr>
            <w:tcW w:w="1970" w:type="dxa"/>
          </w:tcPr>
          <w:p w14:paraId="15159646" w14:textId="77777777" w:rsidR="00E87FA3" w:rsidRPr="006F122C" w:rsidRDefault="00897D71"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sz w:val="24"/>
                <w:szCs w:val="24"/>
                <w:lang w:eastAsia="lt-LT"/>
              </w:rPr>
              <w:t>14</w:t>
            </w:r>
            <w:r w:rsidR="00E87FA3" w:rsidRPr="006F122C">
              <w:rPr>
                <w:rFonts w:ascii="Times New Roman" w:eastAsia="Times New Roman" w:hAnsi="Times New Roman" w:cs="Times New Roman"/>
                <w:sz w:val="24"/>
                <w:szCs w:val="24"/>
                <w:lang w:eastAsia="lt-LT"/>
              </w:rPr>
              <w:t>.</w:t>
            </w:r>
          </w:p>
        </w:tc>
        <w:tc>
          <w:tcPr>
            <w:tcW w:w="1971" w:type="dxa"/>
          </w:tcPr>
          <w:p w14:paraId="7832C707" w14:textId="77777777" w:rsidR="00E87FA3" w:rsidRPr="006F122C" w:rsidRDefault="0094004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6F122C">
              <w:rPr>
                <w:rFonts w:ascii="Times New Roman" w:eastAsia="Times New Roman" w:hAnsi="Times New Roman" w:cs="Times New Roman"/>
                <w:sz w:val="24"/>
                <w:szCs w:val="24"/>
                <w:lang w:eastAsia="lt-LT"/>
              </w:rPr>
              <w:t>Flanšiniai</w:t>
            </w:r>
            <w:proofErr w:type="spellEnd"/>
            <w:r w:rsidRPr="006F122C">
              <w:rPr>
                <w:rFonts w:ascii="Times New Roman" w:eastAsia="Times New Roman" w:hAnsi="Times New Roman" w:cs="Times New Roman"/>
                <w:sz w:val="24"/>
                <w:szCs w:val="24"/>
                <w:lang w:eastAsia="lt-LT"/>
              </w:rPr>
              <w:t xml:space="preserve"> turbininiai</w:t>
            </w:r>
            <w:r w:rsidR="00E87FA3" w:rsidRPr="006F122C">
              <w:rPr>
                <w:rFonts w:ascii="Times New Roman" w:eastAsia="Times New Roman" w:hAnsi="Times New Roman" w:cs="Times New Roman"/>
                <w:sz w:val="24"/>
                <w:szCs w:val="24"/>
                <w:lang w:eastAsia="lt-LT"/>
              </w:rPr>
              <w:t xml:space="preserve"> 100 mm skersmens </w:t>
            </w:r>
            <w:r w:rsidR="00E87FA3" w:rsidRPr="006F122C">
              <w:rPr>
                <w:rFonts w:ascii="Times New Roman" w:eastAsia="Times New Roman" w:hAnsi="Times New Roman" w:cs="Times New Roman"/>
                <w:sz w:val="24"/>
                <w:szCs w:val="24"/>
                <w:lang w:eastAsia="lt-LT"/>
              </w:rPr>
              <w:lastRenderedPageBreak/>
              <w:t>vandens skaitikliai</w:t>
            </w:r>
          </w:p>
        </w:tc>
        <w:tc>
          <w:tcPr>
            <w:tcW w:w="1971" w:type="dxa"/>
          </w:tcPr>
          <w:p w14:paraId="4F0A624F"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i/>
                <w:iCs/>
                <w:sz w:val="24"/>
                <w:szCs w:val="24"/>
                <w:lang w:eastAsia="lt-LT"/>
              </w:rPr>
              <w:lastRenderedPageBreak/>
              <w:t>(kiekis per tris metus) 15x</w:t>
            </w:r>
          </w:p>
        </w:tc>
        <w:tc>
          <w:tcPr>
            <w:tcW w:w="1971" w:type="dxa"/>
          </w:tcPr>
          <w:p w14:paraId="5C6A59D2"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i/>
                <w:iCs/>
                <w:sz w:val="24"/>
                <w:szCs w:val="24"/>
                <w:lang w:eastAsia="lt-LT"/>
              </w:rPr>
              <w:t>(kiekis per tris metus) 15x</w:t>
            </w:r>
          </w:p>
        </w:tc>
        <w:tc>
          <w:tcPr>
            <w:tcW w:w="1971" w:type="dxa"/>
          </w:tcPr>
          <w:p w14:paraId="7704C76B"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hAnsi="Times New Roman" w:cs="Times New Roman"/>
                <w:sz w:val="24"/>
                <w:szCs w:val="24"/>
              </w:rPr>
              <w:t>€</w:t>
            </w:r>
          </w:p>
        </w:tc>
      </w:tr>
      <w:tr w:rsidR="00E87FA3" w:rsidRPr="006F122C" w14:paraId="0E2F76E1" w14:textId="77777777" w:rsidTr="00E87FA3">
        <w:tc>
          <w:tcPr>
            <w:tcW w:w="1970" w:type="dxa"/>
          </w:tcPr>
          <w:p w14:paraId="370A69BC" w14:textId="77777777" w:rsidR="00E87FA3" w:rsidRPr="006F122C" w:rsidRDefault="00897D71"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sz w:val="24"/>
                <w:szCs w:val="24"/>
                <w:lang w:eastAsia="lt-LT"/>
              </w:rPr>
              <w:t>15.</w:t>
            </w:r>
          </w:p>
        </w:tc>
        <w:tc>
          <w:tcPr>
            <w:tcW w:w="1971" w:type="dxa"/>
          </w:tcPr>
          <w:p w14:paraId="25872E82" w14:textId="77777777" w:rsidR="00E87FA3" w:rsidRPr="006F122C" w:rsidRDefault="0094004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roofErr w:type="spellStart"/>
            <w:r w:rsidRPr="006F122C">
              <w:rPr>
                <w:rFonts w:ascii="Times New Roman" w:eastAsia="Times New Roman" w:hAnsi="Times New Roman" w:cs="Times New Roman"/>
                <w:sz w:val="24"/>
                <w:szCs w:val="24"/>
                <w:lang w:eastAsia="lt-LT"/>
              </w:rPr>
              <w:t>Flanšiniai</w:t>
            </w:r>
            <w:proofErr w:type="spellEnd"/>
            <w:r w:rsidRPr="006F122C">
              <w:rPr>
                <w:rFonts w:ascii="Times New Roman" w:eastAsia="Times New Roman" w:hAnsi="Times New Roman" w:cs="Times New Roman"/>
                <w:sz w:val="24"/>
                <w:szCs w:val="24"/>
                <w:lang w:eastAsia="lt-LT"/>
              </w:rPr>
              <w:t xml:space="preserve"> turbininiai</w:t>
            </w:r>
            <w:r w:rsidR="00E87FA3" w:rsidRPr="006F122C">
              <w:rPr>
                <w:rFonts w:ascii="Times New Roman" w:eastAsia="Times New Roman" w:hAnsi="Times New Roman" w:cs="Times New Roman"/>
                <w:sz w:val="24"/>
                <w:szCs w:val="24"/>
                <w:lang w:eastAsia="lt-LT"/>
              </w:rPr>
              <w:t xml:space="preserve"> 100 mm skersmens vandens skaitikliai su nuotoliniu perdavimu</w:t>
            </w:r>
          </w:p>
        </w:tc>
        <w:tc>
          <w:tcPr>
            <w:tcW w:w="1971" w:type="dxa"/>
          </w:tcPr>
          <w:p w14:paraId="4E100991"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i/>
                <w:iCs/>
                <w:sz w:val="24"/>
                <w:szCs w:val="24"/>
                <w:lang w:eastAsia="lt-LT"/>
              </w:rPr>
              <w:t>(kiekis per tris metus) 6x</w:t>
            </w:r>
          </w:p>
        </w:tc>
        <w:tc>
          <w:tcPr>
            <w:tcW w:w="1971" w:type="dxa"/>
          </w:tcPr>
          <w:p w14:paraId="584BDF6F"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r w:rsidRPr="006F122C">
              <w:rPr>
                <w:rFonts w:ascii="Times New Roman" w:eastAsia="Times New Roman" w:hAnsi="Times New Roman" w:cs="Times New Roman"/>
                <w:i/>
                <w:iCs/>
                <w:sz w:val="24"/>
                <w:szCs w:val="24"/>
                <w:lang w:eastAsia="lt-LT"/>
              </w:rPr>
              <w:t>(kiekis per tris metus) 6x</w:t>
            </w:r>
          </w:p>
        </w:tc>
        <w:tc>
          <w:tcPr>
            <w:tcW w:w="1971" w:type="dxa"/>
          </w:tcPr>
          <w:p w14:paraId="71C78468" w14:textId="77777777" w:rsidR="00E87FA3" w:rsidRPr="006F122C" w:rsidRDefault="00E87FA3" w:rsidP="00E87FA3">
            <w:pPr>
              <w:autoSpaceDE w:val="0"/>
              <w:autoSpaceDN w:val="0"/>
              <w:adjustRightInd w:val="0"/>
              <w:spacing w:after="0" w:line="240" w:lineRule="auto"/>
              <w:jc w:val="both"/>
              <w:rPr>
                <w:rFonts w:ascii="Times New Roman" w:hAnsi="Times New Roman" w:cs="Times New Roman"/>
                <w:sz w:val="24"/>
                <w:szCs w:val="24"/>
              </w:rPr>
            </w:pPr>
          </w:p>
        </w:tc>
      </w:tr>
      <w:tr w:rsidR="00E87FA3" w:rsidRPr="006F122C" w14:paraId="14D4F179" w14:textId="77777777" w:rsidTr="00E87FA3">
        <w:tc>
          <w:tcPr>
            <w:tcW w:w="1970" w:type="dxa"/>
          </w:tcPr>
          <w:p w14:paraId="4DF05B32" w14:textId="77777777" w:rsidR="00E87FA3" w:rsidRPr="006F122C" w:rsidRDefault="00E87FA3" w:rsidP="00897D71">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sz w:val="24"/>
                <w:szCs w:val="24"/>
                <w:lang w:eastAsia="lt-LT"/>
              </w:rPr>
              <w:t>1</w:t>
            </w:r>
            <w:r w:rsidR="00897D71" w:rsidRPr="006F122C">
              <w:rPr>
                <w:rFonts w:ascii="Times New Roman" w:eastAsia="Times New Roman" w:hAnsi="Times New Roman" w:cs="Times New Roman"/>
                <w:sz w:val="24"/>
                <w:szCs w:val="24"/>
                <w:lang w:eastAsia="lt-LT"/>
              </w:rPr>
              <w:t>6</w:t>
            </w:r>
            <w:r w:rsidRPr="006F122C">
              <w:rPr>
                <w:rFonts w:ascii="Times New Roman" w:eastAsia="Times New Roman" w:hAnsi="Times New Roman" w:cs="Times New Roman"/>
                <w:sz w:val="24"/>
                <w:szCs w:val="24"/>
                <w:lang w:eastAsia="lt-LT"/>
              </w:rPr>
              <w:t>.</w:t>
            </w:r>
          </w:p>
        </w:tc>
        <w:tc>
          <w:tcPr>
            <w:tcW w:w="1971" w:type="dxa"/>
          </w:tcPr>
          <w:p w14:paraId="18E7759E" w14:textId="0DE80FF1"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eastAsia="Times New Roman" w:hAnsi="Times New Roman" w:cs="Times New Roman"/>
                <w:sz w:val="24"/>
                <w:szCs w:val="24"/>
                <w:lang w:eastAsia="lt-LT"/>
              </w:rPr>
              <w:t>Skaitiklių pristatymo kaina įver</w:t>
            </w:r>
            <w:r w:rsidR="00AA77E0">
              <w:rPr>
                <w:rFonts w:ascii="Times New Roman" w:eastAsia="Times New Roman" w:hAnsi="Times New Roman" w:cs="Times New Roman"/>
                <w:sz w:val="24"/>
                <w:szCs w:val="24"/>
                <w:lang w:eastAsia="lt-LT"/>
              </w:rPr>
              <w:t>t</w:t>
            </w:r>
            <w:r w:rsidRPr="006F122C">
              <w:rPr>
                <w:rFonts w:ascii="Times New Roman" w:eastAsia="Times New Roman" w:hAnsi="Times New Roman" w:cs="Times New Roman"/>
                <w:sz w:val="24"/>
                <w:szCs w:val="24"/>
                <w:lang w:eastAsia="lt-LT"/>
              </w:rPr>
              <w:t>inant atstumą iki tiekėjo ir atgal nuo perkančiosios organizacijos per tris metus</w:t>
            </w:r>
          </w:p>
        </w:tc>
        <w:tc>
          <w:tcPr>
            <w:tcW w:w="1971" w:type="dxa"/>
          </w:tcPr>
          <w:p w14:paraId="0297E9D2"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971" w:type="dxa"/>
          </w:tcPr>
          <w:p w14:paraId="18F1D257"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p>
        </w:tc>
        <w:tc>
          <w:tcPr>
            <w:tcW w:w="1971" w:type="dxa"/>
          </w:tcPr>
          <w:p w14:paraId="101F1E2A" w14:textId="77777777" w:rsidR="00E87FA3" w:rsidRPr="006F122C" w:rsidRDefault="00E87FA3" w:rsidP="00E87FA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F122C">
              <w:rPr>
                <w:rFonts w:ascii="Times New Roman" w:hAnsi="Times New Roman" w:cs="Times New Roman"/>
                <w:sz w:val="24"/>
                <w:szCs w:val="24"/>
              </w:rPr>
              <w:t>€</w:t>
            </w:r>
          </w:p>
        </w:tc>
      </w:tr>
      <w:tr w:rsidR="00E87FA3" w:rsidRPr="00851751" w14:paraId="18A9D5BF" w14:textId="77777777" w:rsidTr="00E87FA3">
        <w:tc>
          <w:tcPr>
            <w:tcW w:w="7883" w:type="dxa"/>
            <w:gridSpan w:val="4"/>
          </w:tcPr>
          <w:p w14:paraId="48407BFC"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lt-LT"/>
              </w:rPr>
            </w:pPr>
            <w:r w:rsidRPr="00851751">
              <w:rPr>
                <w:rFonts w:ascii="Times New Roman" w:eastAsia="Times New Roman" w:hAnsi="Times New Roman" w:cs="Times New Roman"/>
                <w:color w:val="000000"/>
                <w:sz w:val="24"/>
                <w:szCs w:val="24"/>
                <w:lang w:eastAsia="lt-LT"/>
              </w:rPr>
              <w:t>Bendra pasiūlymo kaina</w:t>
            </w:r>
          </w:p>
        </w:tc>
        <w:tc>
          <w:tcPr>
            <w:tcW w:w="1971" w:type="dxa"/>
          </w:tcPr>
          <w:p w14:paraId="6CE141E5"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851751">
              <w:rPr>
                <w:rFonts w:ascii="Times New Roman" w:hAnsi="Times New Roman" w:cs="Times New Roman"/>
                <w:sz w:val="24"/>
                <w:szCs w:val="24"/>
              </w:rPr>
              <w:t>€</w:t>
            </w:r>
          </w:p>
        </w:tc>
      </w:tr>
    </w:tbl>
    <w:p w14:paraId="4679B510"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14:paraId="4623F4E3"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bCs/>
          <w:color w:val="000000"/>
          <w:sz w:val="24"/>
          <w:szCs w:val="24"/>
          <w:u w:val="single"/>
          <w:lang w:eastAsia="lt-LT"/>
        </w:rPr>
      </w:pPr>
      <w:r w:rsidRPr="00851751">
        <w:rPr>
          <w:rFonts w:ascii="Times New Roman" w:eastAsia="Times New Roman" w:hAnsi="Times New Roman" w:cs="Times New Roman"/>
          <w:bCs/>
          <w:color w:val="000000"/>
          <w:sz w:val="24"/>
          <w:szCs w:val="24"/>
          <w:u w:val="single"/>
          <w:lang w:eastAsia="lt-LT"/>
        </w:rPr>
        <w:t>Pasiūlymo duomenys :</w:t>
      </w:r>
    </w:p>
    <w:p w14:paraId="6C768CA4"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bCs/>
          <w:color w:val="000000"/>
          <w:sz w:val="24"/>
          <w:szCs w:val="24"/>
          <w:u w:val="single"/>
          <w:lang w:eastAsia="lt-LT"/>
        </w:rPr>
      </w:pPr>
    </w:p>
    <w:p w14:paraId="1AFE6A2A"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 xml:space="preserve">Bendra pasiūlymo kaina su PVM ____________ € (________________________________ </w:t>
      </w:r>
      <w:r w:rsidRPr="00851751">
        <w:rPr>
          <w:rFonts w:ascii="Times New Roman" w:eastAsia="Times New Roman" w:hAnsi="Times New Roman" w:cs="Times New Roman"/>
          <w:i/>
          <w:iCs/>
          <w:color w:val="000000"/>
          <w:sz w:val="24"/>
          <w:szCs w:val="24"/>
          <w:lang w:eastAsia="lt-LT"/>
        </w:rPr>
        <w:t>suma žodžiais</w:t>
      </w:r>
      <w:r w:rsidRPr="00851751">
        <w:rPr>
          <w:rFonts w:ascii="Times New Roman" w:eastAsia="Times New Roman" w:hAnsi="Times New Roman" w:cs="Times New Roman"/>
          <w:color w:val="000000"/>
          <w:sz w:val="24"/>
          <w:szCs w:val="24"/>
          <w:lang w:eastAsia="lt-LT"/>
        </w:rPr>
        <w:t>)</w:t>
      </w:r>
    </w:p>
    <w:p w14:paraId="2D3B8707"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Tame tarpe PVM sudaro - _____________ €</w:t>
      </w:r>
    </w:p>
    <w:p w14:paraId="5FB7F31B" w14:textId="77777777" w:rsidR="00ED1E28" w:rsidRPr="00851751" w:rsidRDefault="00ED1E28" w:rsidP="00E87FA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14:paraId="2EF62B4D" w14:textId="77777777" w:rsidR="00ED1E28" w:rsidRPr="00851751" w:rsidRDefault="00ED1E28" w:rsidP="00ED1E28">
      <w:pPr>
        <w:ind w:left="720"/>
        <w:jc w:val="both"/>
        <w:rPr>
          <w:rFonts w:ascii="Times New Roman" w:hAnsi="Times New Roman" w:cs="Times New Roman"/>
          <w:sz w:val="24"/>
          <w:szCs w:val="24"/>
        </w:rPr>
      </w:pPr>
      <w:r w:rsidRPr="00851751">
        <w:rPr>
          <w:rFonts w:ascii="Times New Roman" w:hAnsi="Times New Roman" w:cs="Times New Roman"/>
          <w:sz w:val="24"/>
          <w:szCs w:val="24"/>
        </w:rPr>
        <w:t>Pasiūlymas galioja iki 2017 ______________ d.</w:t>
      </w:r>
    </w:p>
    <w:p w14:paraId="34E7F04E" w14:textId="77777777" w:rsidR="00ED1E28" w:rsidRPr="00851751" w:rsidRDefault="00ED1E28" w:rsidP="00ED1E28">
      <w:pPr>
        <w:jc w:val="both"/>
        <w:rPr>
          <w:rFonts w:ascii="Times New Roman" w:hAnsi="Times New Roman" w:cs="Times New Roman"/>
          <w:b/>
          <w:sz w:val="24"/>
          <w:szCs w:val="24"/>
        </w:rPr>
      </w:pPr>
      <w:r w:rsidRPr="00851751">
        <w:rPr>
          <w:rFonts w:ascii="Times New Roman" w:hAnsi="Times New Roman" w:cs="Times New Roman"/>
          <w:b/>
          <w:sz w:val="24"/>
          <w:szCs w:val="24"/>
        </w:rPr>
        <w:t>Pasiūlyme pateikta informacija</w:t>
      </w:r>
      <w:r w:rsidR="006F122C">
        <w:rPr>
          <w:rFonts w:ascii="Times New Roman" w:hAnsi="Times New Roman" w:cs="Times New Roman"/>
          <w:b/>
          <w:sz w:val="24"/>
          <w:szCs w:val="24"/>
        </w:rPr>
        <w:t xml:space="preserve"> konfidenciali/nekonfidenciali </w:t>
      </w:r>
      <w:r w:rsidRPr="00851751">
        <w:rPr>
          <w:rFonts w:ascii="Times New Roman" w:hAnsi="Times New Roman" w:cs="Times New Roman"/>
          <w:b/>
          <w:sz w:val="24"/>
          <w:szCs w:val="24"/>
        </w:rPr>
        <w:t>(įrašyti kokia konkrečiai informacija yra konfidenciali)     ............</w:t>
      </w:r>
      <w:r w:rsidRPr="00851751">
        <w:rPr>
          <w:rFonts w:ascii="Times New Roman" w:hAnsi="Times New Roman" w:cs="Times New Roman"/>
          <w:b/>
          <w:sz w:val="24"/>
          <w:szCs w:val="24"/>
        </w:rPr>
        <w:tab/>
      </w:r>
    </w:p>
    <w:p w14:paraId="40FAB72E"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t-LT"/>
        </w:rPr>
      </w:pPr>
      <w:r w:rsidRPr="00851751">
        <w:rPr>
          <w:rFonts w:ascii="Times New Roman" w:eastAsia="Times New Roman" w:hAnsi="Times New Roman" w:cs="Times New Roman"/>
          <w:bCs/>
          <w:color w:val="000000"/>
          <w:sz w:val="24"/>
          <w:szCs w:val="24"/>
          <w:lang w:eastAsia="lt-LT"/>
        </w:rPr>
        <w:t>Kartu su pasiūlymu pateikiami šie dokumentai:</w:t>
      </w:r>
    </w:p>
    <w:p w14:paraId="6D522731" w14:textId="77777777" w:rsidR="00ED1E28" w:rsidRPr="00851751" w:rsidRDefault="00ED1E28" w:rsidP="00E87FA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5165"/>
        <w:gridCol w:w="3744"/>
      </w:tblGrid>
      <w:tr w:rsidR="00ED1E28" w:rsidRPr="00851751" w14:paraId="3C15524C" w14:textId="77777777" w:rsidTr="003C5CE2">
        <w:tc>
          <w:tcPr>
            <w:tcW w:w="900" w:type="dxa"/>
          </w:tcPr>
          <w:p w14:paraId="03B66795" w14:textId="77777777" w:rsidR="00ED1E28" w:rsidRPr="00851751" w:rsidRDefault="00ED1E28" w:rsidP="003C5CE2">
            <w:pPr>
              <w:ind w:right="-108"/>
              <w:jc w:val="center"/>
            </w:pPr>
            <w:r w:rsidRPr="00851751">
              <w:t>Eil. Nr.</w:t>
            </w:r>
          </w:p>
        </w:tc>
        <w:tc>
          <w:tcPr>
            <w:tcW w:w="5220" w:type="dxa"/>
          </w:tcPr>
          <w:p w14:paraId="07B07E72" w14:textId="77777777" w:rsidR="00ED1E28" w:rsidRPr="00851751" w:rsidRDefault="00ED1E28" w:rsidP="003C5CE2">
            <w:pPr>
              <w:jc w:val="center"/>
            </w:pPr>
            <w:r w:rsidRPr="00851751">
              <w:t>Pateikto dokumento pavadinimas</w:t>
            </w:r>
          </w:p>
        </w:tc>
        <w:tc>
          <w:tcPr>
            <w:tcW w:w="3780" w:type="dxa"/>
          </w:tcPr>
          <w:p w14:paraId="18EFA18D" w14:textId="77777777" w:rsidR="00ED1E28" w:rsidRPr="00851751" w:rsidRDefault="00ED1E28" w:rsidP="003C5CE2">
            <w:pPr>
              <w:jc w:val="center"/>
            </w:pPr>
            <w:r w:rsidRPr="00851751">
              <w:t>Dokumento puslapių skaičius</w:t>
            </w:r>
          </w:p>
        </w:tc>
      </w:tr>
      <w:tr w:rsidR="00ED1E28" w:rsidRPr="00851751" w14:paraId="4E81C1C9" w14:textId="77777777" w:rsidTr="003C5CE2">
        <w:tc>
          <w:tcPr>
            <w:tcW w:w="900" w:type="dxa"/>
          </w:tcPr>
          <w:p w14:paraId="190310AB" w14:textId="77777777" w:rsidR="00ED1E28" w:rsidRPr="00851751" w:rsidRDefault="00ED1E28" w:rsidP="003C5CE2">
            <w:pPr>
              <w:jc w:val="center"/>
            </w:pPr>
            <w:r w:rsidRPr="00851751">
              <w:t>1.</w:t>
            </w:r>
          </w:p>
        </w:tc>
        <w:tc>
          <w:tcPr>
            <w:tcW w:w="5220" w:type="dxa"/>
          </w:tcPr>
          <w:p w14:paraId="25A3288B" w14:textId="77777777" w:rsidR="00ED1E28" w:rsidRPr="00851751" w:rsidRDefault="00ED1E28" w:rsidP="003C5CE2">
            <w:pPr>
              <w:jc w:val="both"/>
            </w:pPr>
          </w:p>
        </w:tc>
        <w:tc>
          <w:tcPr>
            <w:tcW w:w="3780" w:type="dxa"/>
          </w:tcPr>
          <w:p w14:paraId="7F572DB7" w14:textId="77777777" w:rsidR="00ED1E28" w:rsidRPr="00851751" w:rsidRDefault="00ED1E28" w:rsidP="003C5CE2">
            <w:pPr>
              <w:jc w:val="both"/>
            </w:pPr>
          </w:p>
        </w:tc>
      </w:tr>
      <w:tr w:rsidR="00ED1E28" w:rsidRPr="00851751" w14:paraId="0ED0AC96" w14:textId="77777777" w:rsidTr="003C5CE2">
        <w:tc>
          <w:tcPr>
            <w:tcW w:w="900" w:type="dxa"/>
          </w:tcPr>
          <w:p w14:paraId="62F4230B" w14:textId="77777777" w:rsidR="00ED1E28" w:rsidRPr="00851751" w:rsidRDefault="00ED1E28" w:rsidP="003C5CE2">
            <w:pPr>
              <w:jc w:val="center"/>
            </w:pPr>
            <w:r w:rsidRPr="00851751">
              <w:t>2.</w:t>
            </w:r>
          </w:p>
        </w:tc>
        <w:tc>
          <w:tcPr>
            <w:tcW w:w="5220" w:type="dxa"/>
          </w:tcPr>
          <w:p w14:paraId="4AF153D5" w14:textId="77777777" w:rsidR="00ED1E28" w:rsidRPr="00851751" w:rsidRDefault="00ED1E28" w:rsidP="003C5CE2">
            <w:pPr>
              <w:jc w:val="both"/>
            </w:pPr>
          </w:p>
        </w:tc>
        <w:tc>
          <w:tcPr>
            <w:tcW w:w="3780" w:type="dxa"/>
          </w:tcPr>
          <w:p w14:paraId="2729EF5E" w14:textId="77777777" w:rsidR="00ED1E28" w:rsidRPr="00851751" w:rsidRDefault="00ED1E28" w:rsidP="003C5CE2">
            <w:pPr>
              <w:jc w:val="both"/>
            </w:pPr>
          </w:p>
        </w:tc>
      </w:tr>
      <w:tr w:rsidR="00ED1E28" w:rsidRPr="00851751" w14:paraId="0F817EAA" w14:textId="77777777" w:rsidTr="003C5CE2">
        <w:tc>
          <w:tcPr>
            <w:tcW w:w="900" w:type="dxa"/>
          </w:tcPr>
          <w:p w14:paraId="7679BC3F" w14:textId="77777777" w:rsidR="00ED1E28" w:rsidRPr="00851751" w:rsidRDefault="00ED1E28" w:rsidP="003C5CE2">
            <w:pPr>
              <w:jc w:val="center"/>
            </w:pPr>
            <w:r w:rsidRPr="00851751">
              <w:t>3.</w:t>
            </w:r>
          </w:p>
        </w:tc>
        <w:tc>
          <w:tcPr>
            <w:tcW w:w="5220" w:type="dxa"/>
          </w:tcPr>
          <w:p w14:paraId="3737C136" w14:textId="77777777" w:rsidR="00ED1E28" w:rsidRPr="00851751" w:rsidRDefault="00ED1E28" w:rsidP="003C5CE2">
            <w:pPr>
              <w:jc w:val="both"/>
            </w:pPr>
          </w:p>
        </w:tc>
        <w:tc>
          <w:tcPr>
            <w:tcW w:w="3780" w:type="dxa"/>
          </w:tcPr>
          <w:p w14:paraId="70FC0610" w14:textId="77777777" w:rsidR="00ED1E28" w:rsidRPr="00851751" w:rsidRDefault="00ED1E28" w:rsidP="003C5CE2">
            <w:pPr>
              <w:jc w:val="both"/>
            </w:pPr>
          </w:p>
        </w:tc>
      </w:tr>
    </w:tbl>
    <w:p w14:paraId="75E4F421" w14:textId="77777777" w:rsidR="00ED1E28" w:rsidRPr="00851751" w:rsidRDefault="00ED1E28" w:rsidP="00E87FA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t-LT"/>
        </w:rPr>
      </w:pPr>
    </w:p>
    <w:p w14:paraId="6B7694EA" w14:textId="77777777" w:rsidR="00ED1E28" w:rsidRPr="00851751" w:rsidRDefault="00ED1E28" w:rsidP="00E87FA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t-LT"/>
        </w:rPr>
      </w:pPr>
    </w:p>
    <w:p w14:paraId="3F3BC9D2" w14:textId="77777777" w:rsidR="00ED1E28" w:rsidRPr="00851751" w:rsidRDefault="00ED1E28" w:rsidP="00E87FA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t-LT"/>
        </w:rPr>
      </w:pPr>
    </w:p>
    <w:p w14:paraId="73BA5E05"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lt-LT"/>
        </w:rPr>
      </w:pPr>
      <w:r w:rsidRPr="00851751">
        <w:rPr>
          <w:rFonts w:ascii="Times New Roman" w:eastAsia="Times New Roman" w:hAnsi="Times New Roman" w:cs="Times New Roman"/>
          <w:color w:val="000000"/>
          <w:sz w:val="24"/>
          <w:szCs w:val="24"/>
          <w:u w:val="single"/>
          <w:lang w:eastAsia="lt-LT"/>
        </w:rPr>
        <w:t xml:space="preserve">                                                      </w:t>
      </w:r>
      <w:r w:rsidRPr="00851751">
        <w:rPr>
          <w:rFonts w:ascii="Times New Roman" w:eastAsia="Times New Roman" w:hAnsi="Times New Roman" w:cs="Times New Roman"/>
          <w:color w:val="000000"/>
          <w:sz w:val="24"/>
          <w:szCs w:val="24"/>
          <w:lang w:eastAsia="lt-LT"/>
        </w:rPr>
        <w:t xml:space="preserve">           </w:t>
      </w:r>
      <w:r w:rsidRPr="00851751">
        <w:rPr>
          <w:rFonts w:ascii="Times New Roman" w:eastAsia="Times New Roman" w:hAnsi="Times New Roman" w:cs="Times New Roman"/>
          <w:color w:val="000000"/>
          <w:sz w:val="24"/>
          <w:szCs w:val="24"/>
          <w:u w:val="single"/>
          <w:lang w:eastAsia="lt-LT"/>
        </w:rPr>
        <w:t xml:space="preserve">                               </w:t>
      </w:r>
      <w:r w:rsidRPr="00851751">
        <w:rPr>
          <w:rFonts w:ascii="Times New Roman" w:eastAsia="Times New Roman" w:hAnsi="Times New Roman" w:cs="Times New Roman"/>
          <w:color w:val="000000"/>
          <w:sz w:val="24"/>
          <w:szCs w:val="24"/>
          <w:lang w:eastAsia="lt-LT"/>
        </w:rPr>
        <w:t xml:space="preserve">              </w:t>
      </w:r>
      <w:r w:rsidRPr="00851751">
        <w:rPr>
          <w:rFonts w:ascii="Times New Roman" w:eastAsia="Times New Roman" w:hAnsi="Times New Roman" w:cs="Times New Roman"/>
          <w:color w:val="000000"/>
          <w:sz w:val="24"/>
          <w:szCs w:val="24"/>
          <w:u w:val="single"/>
          <w:lang w:eastAsia="lt-LT"/>
        </w:rPr>
        <w:t xml:space="preserve">                                                             .</w:t>
      </w:r>
    </w:p>
    <w:p w14:paraId="4FB5D2C3"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(Tiekėjo arba jo įgalioto asmens</w:t>
      </w:r>
      <w:r w:rsidRPr="00851751">
        <w:rPr>
          <w:rFonts w:ascii="Times New Roman" w:eastAsia="Times New Roman" w:hAnsi="Times New Roman" w:cs="Times New Roman"/>
          <w:color w:val="000000"/>
          <w:sz w:val="24"/>
          <w:szCs w:val="24"/>
          <w:lang w:eastAsia="lt-LT"/>
        </w:rPr>
        <w:tab/>
        <w:t xml:space="preserve">(Parašas) </w:t>
      </w:r>
      <w:r w:rsidRPr="00851751">
        <w:rPr>
          <w:rFonts w:ascii="Times New Roman" w:eastAsia="Times New Roman" w:hAnsi="Times New Roman" w:cs="Times New Roman"/>
          <w:color w:val="000000"/>
          <w:sz w:val="24"/>
          <w:szCs w:val="24"/>
          <w:lang w:eastAsia="lt-LT"/>
        </w:rPr>
        <w:tab/>
      </w:r>
      <w:r w:rsidRPr="00851751">
        <w:rPr>
          <w:rFonts w:ascii="Times New Roman" w:eastAsia="Times New Roman" w:hAnsi="Times New Roman" w:cs="Times New Roman"/>
          <w:color w:val="000000"/>
          <w:sz w:val="24"/>
          <w:szCs w:val="24"/>
          <w:lang w:eastAsia="lt-LT"/>
        </w:rPr>
        <w:tab/>
        <w:t>(Vardas ir pavardė)</w:t>
      </w:r>
    </w:p>
    <w:p w14:paraId="0D6360E1"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pareigų pavadinimas)</w:t>
      </w:r>
    </w:p>
    <w:p w14:paraId="388849A4" w14:textId="77777777" w:rsidR="00E87FA3" w:rsidRPr="00851751" w:rsidRDefault="00E87FA3" w:rsidP="00E87FA3">
      <w:pP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br w:type="page"/>
      </w:r>
    </w:p>
    <w:p w14:paraId="38AC176B" w14:textId="77777777" w:rsidR="00E87FA3" w:rsidRPr="00851751" w:rsidRDefault="00E87FA3" w:rsidP="00E87F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lastRenderedPageBreak/>
        <w:t>Konkurso sąlygų 2 priedas</w:t>
      </w:r>
    </w:p>
    <w:p w14:paraId="3D0B2CED"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lt-LT"/>
        </w:rPr>
      </w:pPr>
      <w:r w:rsidRPr="00851751">
        <w:rPr>
          <w:rFonts w:ascii="Times New Roman" w:eastAsia="Times New Roman" w:hAnsi="Times New Roman" w:cs="Times New Roman"/>
          <w:bCs/>
          <w:color w:val="000000"/>
          <w:sz w:val="24"/>
          <w:szCs w:val="24"/>
          <w:lang w:eastAsia="lt-LT"/>
        </w:rPr>
        <w:t>(Tiekėjo deklaracijos formos pavyzdys)</w:t>
      </w:r>
    </w:p>
    <w:p w14:paraId="70C75DC1"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Herbas arba prekių ženklas</w:t>
      </w:r>
    </w:p>
    <w:p w14:paraId="2B64B744"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(Tiekėjo pavadinimas)</w:t>
      </w:r>
    </w:p>
    <w:p w14:paraId="51D772CF"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p w14:paraId="515C5780"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5E959D58"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__________________________</w:t>
      </w:r>
    </w:p>
    <w:p w14:paraId="2CC21CA0"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(Adresatas (perkančioji organizacija))</w:t>
      </w:r>
    </w:p>
    <w:p w14:paraId="2DD0EFEE"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p w14:paraId="43915414"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lt-LT"/>
        </w:rPr>
      </w:pPr>
      <w:r w:rsidRPr="00851751">
        <w:rPr>
          <w:rFonts w:ascii="Times New Roman" w:eastAsia="Times New Roman" w:hAnsi="Times New Roman" w:cs="Times New Roman"/>
          <w:bCs/>
          <w:color w:val="000000"/>
          <w:sz w:val="24"/>
          <w:szCs w:val="24"/>
          <w:lang w:eastAsia="lt-LT"/>
        </w:rPr>
        <w:t>TIEKĖJO DEKLARACIJA</w:t>
      </w:r>
    </w:p>
    <w:p w14:paraId="39535C35"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_____________ Nr.______</w:t>
      </w:r>
    </w:p>
    <w:p w14:paraId="4E052808"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(Data)</w:t>
      </w:r>
    </w:p>
    <w:p w14:paraId="36DD9F63"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_____________</w:t>
      </w:r>
    </w:p>
    <w:p w14:paraId="6F3862B1"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(Sudarymo vieta)</w:t>
      </w:r>
    </w:p>
    <w:p w14:paraId="612F1650" w14:textId="77777777" w:rsidR="00155CC9" w:rsidRPr="00851751" w:rsidRDefault="00E87FA3" w:rsidP="00155CC9">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1.Aš, _____________________________________________________________________ ,</w:t>
      </w:r>
    </w:p>
    <w:p w14:paraId="6677D832" w14:textId="77777777" w:rsidR="00155CC9" w:rsidRPr="00851751" w:rsidRDefault="00E87FA3" w:rsidP="00155CC9">
      <w:pPr>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(Tiekėjo vadovo ar jo įgalioto asmens pareigų pavadinimas, vardas ir pavardė)</w:t>
      </w:r>
      <w:r w:rsidR="00155CC9" w:rsidRPr="00851751">
        <w:rPr>
          <w:rFonts w:ascii="Times New Roman" w:eastAsia="Times New Roman" w:hAnsi="Times New Roman" w:cs="Times New Roman"/>
          <w:color w:val="000000"/>
          <w:sz w:val="24"/>
          <w:szCs w:val="24"/>
          <w:lang w:eastAsia="lt-LT"/>
        </w:rPr>
        <w:t>t</w:t>
      </w:r>
      <w:r w:rsidRPr="00851751">
        <w:rPr>
          <w:rFonts w:ascii="Times New Roman" w:eastAsia="Times New Roman" w:hAnsi="Times New Roman" w:cs="Times New Roman"/>
          <w:color w:val="000000"/>
          <w:sz w:val="24"/>
          <w:szCs w:val="24"/>
          <w:lang w:eastAsia="lt-LT"/>
        </w:rPr>
        <w:t xml:space="preserve">virtinu, </w:t>
      </w:r>
    </w:p>
    <w:p w14:paraId="1EADEDE7" w14:textId="77777777" w:rsidR="00E87FA3" w:rsidRPr="00851751" w:rsidRDefault="00E87FA3" w:rsidP="00155CC9">
      <w:pPr>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kad mano vadovaujamas (-a) (atstovaujamas (-a))________________________________________ ,</w:t>
      </w:r>
    </w:p>
    <w:p w14:paraId="118C7470" w14:textId="77777777" w:rsidR="00E87FA3" w:rsidRPr="00851751" w:rsidRDefault="00E87FA3" w:rsidP="00155CC9">
      <w:pPr>
        <w:autoSpaceDE w:val="0"/>
        <w:autoSpaceDN w:val="0"/>
        <w:adjustRightInd w:val="0"/>
        <w:spacing w:after="0" w:line="360" w:lineRule="auto"/>
        <w:ind w:left="5184"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(Tiekėjo pavadinimas)</w:t>
      </w:r>
    </w:p>
    <w:p w14:paraId="545BA508" w14:textId="77777777" w:rsidR="00E87FA3" w:rsidRPr="00851751" w:rsidRDefault="00155CC9" w:rsidP="00155CC9">
      <w:pPr>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D</w:t>
      </w:r>
      <w:r w:rsidR="00E87FA3" w:rsidRPr="00851751">
        <w:rPr>
          <w:rFonts w:ascii="Times New Roman" w:eastAsia="Times New Roman" w:hAnsi="Times New Roman" w:cs="Times New Roman"/>
          <w:color w:val="000000"/>
          <w:sz w:val="24"/>
          <w:szCs w:val="24"/>
          <w:lang w:eastAsia="lt-LT"/>
        </w:rPr>
        <w:t>alyvaujantis</w:t>
      </w:r>
      <w:r w:rsidRPr="00851751">
        <w:rPr>
          <w:rFonts w:ascii="Times New Roman" w:eastAsia="Times New Roman" w:hAnsi="Times New Roman" w:cs="Times New Roman"/>
          <w:color w:val="000000"/>
          <w:sz w:val="24"/>
          <w:szCs w:val="24"/>
          <w:lang w:eastAsia="lt-LT"/>
        </w:rPr>
        <w:t xml:space="preserve"> </w:t>
      </w:r>
      <w:r w:rsidR="00E87FA3" w:rsidRPr="00851751">
        <w:rPr>
          <w:rFonts w:ascii="Times New Roman" w:eastAsia="Times New Roman" w:hAnsi="Times New Roman" w:cs="Times New Roman"/>
          <w:color w:val="000000"/>
          <w:sz w:val="24"/>
          <w:szCs w:val="24"/>
          <w:lang w:eastAsia="lt-LT"/>
        </w:rPr>
        <w:t>______________________________________________________________________.</w:t>
      </w:r>
    </w:p>
    <w:p w14:paraId="5AD71486" w14:textId="77777777" w:rsidR="00E87FA3" w:rsidRPr="00851751" w:rsidRDefault="00E87FA3" w:rsidP="00E87FA3">
      <w:pPr>
        <w:autoSpaceDE w:val="0"/>
        <w:autoSpaceDN w:val="0"/>
        <w:adjustRightInd w:val="0"/>
        <w:spacing w:after="0" w:line="240" w:lineRule="auto"/>
        <w:ind w:left="2592"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(Perkančiosios organizacijos pavadinimas)</w:t>
      </w:r>
    </w:p>
    <w:p w14:paraId="083B32BF"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 xml:space="preserve">atliekamame _______________________________________________________________________ </w:t>
      </w:r>
    </w:p>
    <w:p w14:paraId="62168999" w14:textId="77777777" w:rsidR="00E87FA3" w:rsidRPr="00851751" w:rsidRDefault="00E87FA3" w:rsidP="00E87FA3">
      <w:pPr>
        <w:autoSpaceDE w:val="0"/>
        <w:autoSpaceDN w:val="0"/>
        <w:adjustRightInd w:val="0"/>
        <w:spacing w:after="0" w:line="240" w:lineRule="auto"/>
        <w:ind w:left="1296"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(Pirkimo objekto pavadinimas, pirkimo kodas, pirkimo būdas)</w:t>
      </w:r>
    </w:p>
    <w:p w14:paraId="15A9A5F9"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________________________________________________________</w:t>
      </w:r>
      <w:r w:rsidR="00155CC9" w:rsidRPr="00851751">
        <w:rPr>
          <w:rFonts w:ascii="Times New Roman" w:eastAsia="Times New Roman" w:hAnsi="Times New Roman" w:cs="Times New Roman"/>
          <w:color w:val="000000"/>
          <w:sz w:val="24"/>
          <w:szCs w:val="24"/>
          <w:lang w:eastAsia="lt-LT"/>
        </w:rPr>
        <w:t>__________________________</w:t>
      </w:r>
    </w:p>
    <w:p w14:paraId="285110CF"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skelbtame (Leidinio pavadinimas, kuriame paskelbtas skelbimas apie pirkimą,</w:t>
      </w:r>
    </w:p>
    <w:p w14:paraId="48FE9663"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________________________________________________________</w:t>
      </w:r>
      <w:r w:rsidR="00155CC9" w:rsidRPr="00851751">
        <w:rPr>
          <w:rFonts w:ascii="Times New Roman" w:eastAsia="Times New Roman" w:hAnsi="Times New Roman" w:cs="Times New Roman"/>
          <w:color w:val="000000"/>
          <w:sz w:val="24"/>
          <w:szCs w:val="24"/>
          <w:lang w:eastAsia="lt-LT"/>
        </w:rPr>
        <w:t>__________________________</w:t>
      </w:r>
    </w:p>
    <w:p w14:paraId="69DC2EDA" w14:textId="77777777" w:rsidR="00E87FA3" w:rsidRPr="00851751" w:rsidRDefault="00E87FA3" w:rsidP="00E87FA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data ir numeris)</w:t>
      </w:r>
    </w:p>
    <w:p w14:paraId="3EFE47B3"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nėra su kreditoriais sudaręs taikos sutarties, sustabdęs ar apribojęs savo veiklos, taip pat nėra padaręs rimto profesinio pažeidimo (konkurencijos, darbo, darbuotojų saugos ir sveikatos, aplinkosaugos teisės aktų pažeidimo), už kurį tiekėjui (fiziniam asmeniui) yra paskirta administracinė nuobauda arba tiekėjui (juridiniam asmeniui) – ekonominė sankcija, numatyta Lietuvos Respublikos įstatymuose arba nuo šios sankcijos paskyrimo praėjo mažiau kaip vieneri metai.</w:t>
      </w:r>
    </w:p>
    <w:p w14:paraId="3C116416"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2. Man žinoma, kad, jeigu mano pateikta deklaracija yra melaginga, vadovaujantis Lietuvos Respublikos viešųjų pirkimų įstatymo 39 straipsnio 2 dalies 1 punktu (Žin., 1996, Nr. 84-2000; 2006, Nr. 4-102; 2008, Nr. 81-3179) pateiktas pasiūlymas bus atmestas</w:t>
      </w:r>
    </w:p>
    <w:p w14:paraId="02397377"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3. Tiekėjas už deklaracijoje pateiktos informacijos teisingumą atsako įstatymų nustatyta tvarka.</w:t>
      </w:r>
    </w:p>
    <w:p w14:paraId="710F5D0A"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4. Jeigu viešajame pirkime dalyvauja ūkio subjektų grupė, deklaraciją pildo kiekvienas ūkio subjektas.</w:t>
      </w:r>
    </w:p>
    <w:p w14:paraId="75714D68" w14:textId="77777777" w:rsidR="00E87FA3" w:rsidRPr="00851751" w:rsidRDefault="00E87FA3" w:rsidP="00E87FA3">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p>
    <w:p w14:paraId="16B37A9B" w14:textId="77777777" w:rsidR="00E87FA3" w:rsidRPr="00851751" w:rsidRDefault="00E87FA3" w:rsidP="00E87FA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u w:val="single"/>
          <w:lang w:eastAsia="lt-LT"/>
        </w:rPr>
        <w:t xml:space="preserve">                                                                                </w:t>
      </w:r>
      <w:r w:rsidRPr="00851751">
        <w:rPr>
          <w:rFonts w:ascii="Times New Roman" w:eastAsia="Times New Roman" w:hAnsi="Times New Roman" w:cs="Times New Roman"/>
          <w:color w:val="000000"/>
          <w:sz w:val="24"/>
          <w:szCs w:val="24"/>
          <w:lang w:eastAsia="lt-LT"/>
        </w:rPr>
        <w:t xml:space="preserve">      </w:t>
      </w:r>
      <w:r w:rsidRPr="00851751">
        <w:rPr>
          <w:rFonts w:ascii="Times New Roman" w:eastAsia="Times New Roman" w:hAnsi="Times New Roman" w:cs="Times New Roman"/>
          <w:color w:val="000000"/>
          <w:sz w:val="24"/>
          <w:szCs w:val="24"/>
          <w:u w:val="single"/>
          <w:lang w:eastAsia="lt-LT"/>
        </w:rPr>
        <w:t xml:space="preserve">                                </w:t>
      </w:r>
      <w:r w:rsidRPr="00851751">
        <w:rPr>
          <w:rFonts w:ascii="Times New Roman" w:eastAsia="Times New Roman" w:hAnsi="Times New Roman" w:cs="Times New Roman"/>
          <w:color w:val="000000"/>
          <w:sz w:val="24"/>
          <w:szCs w:val="24"/>
          <w:lang w:eastAsia="lt-LT"/>
        </w:rPr>
        <w:t xml:space="preserve">                 </w:t>
      </w:r>
      <w:r w:rsidRPr="00851751">
        <w:rPr>
          <w:rFonts w:ascii="Times New Roman" w:eastAsia="Times New Roman" w:hAnsi="Times New Roman" w:cs="Times New Roman"/>
          <w:color w:val="000000"/>
          <w:sz w:val="24"/>
          <w:szCs w:val="24"/>
          <w:u w:val="single"/>
          <w:lang w:eastAsia="lt-LT"/>
        </w:rPr>
        <w:t xml:space="preserve">                                      </w:t>
      </w:r>
      <w:r w:rsidR="00155CC9" w:rsidRPr="00851751">
        <w:rPr>
          <w:rFonts w:ascii="Times New Roman" w:eastAsia="Times New Roman" w:hAnsi="Times New Roman" w:cs="Times New Roman"/>
          <w:color w:val="000000"/>
          <w:sz w:val="24"/>
          <w:szCs w:val="24"/>
          <w:u w:val="single"/>
          <w:lang w:eastAsia="lt-LT"/>
        </w:rPr>
        <w:t>___________________</w:t>
      </w:r>
      <w:r w:rsidRPr="00851751">
        <w:rPr>
          <w:rFonts w:ascii="Times New Roman" w:eastAsia="Times New Roman" w:hAnsi="Times New Roman" w:cs="Times New Roman"/>
          <w:color w:val="000000"/>
          <w:sz w:val="24"/>
          <w:szCs w:val="24"/>
          <w:u w:val="single"/>
          <w:lang w:eastAsia="lt-LT"/>
        </w:rPr>
        <w:t>_</w:t>
      </w:r>
      <w:r w:rsidR="00155CC9" w:rsidRPr="00851751">
        <w:rPr>
          <w:rFonts w:ascii="Times New Roman" w:eastAsia="Times New Roman" w:hAnsi="Times New Roman" w:cs="Times New Roman"/>
          <w:color w:val="000000"/>
          <w:sz w:val="24"/>
          <w:szCs w:val="24"/>
          <w:lang w:eastAsia="lt-LT"/>
        </w:rPr>
        <w:tab/>
      </w:r>
      <w:r w:rsidR="00155CC9" w:rsidRPr="00851751">
        <w:rPr>
          <w:rFonts w:ascii="Times New Roman" w:eastAsia="Times New Roman" w:hAnsi="Times New Roman" w:cs="Times New Roman"/>
          <w:color w:val="000000"/>
          <w:sz w:val="24"/>
          <w:szCs w:val="24"/>
          <w:lang w:eastAsia="lt-LT"/>
        </w:rPr>
        <w:tab/>
        <w:t>___________</w:t>
      </w:r>
      <w:r w:rsidR="00155CC9" w:rsidRPr="00851751">
        <w:rPr>
          <w:rFonts w:ascii="Times New Roman" w:eastAsia="Times New Roman" w:hAnsi="Times New Roman" w:cs="Times New Roman"/>
          <w:color w:val="000000"/>
          <w:sz w:val="24"/>
          <w:szCs w:val="24"/>
          <w:lang w:eastAsia="lt-LT"/>
        </w:rPr>
        <w:tab/>
      </w:r>
      <w:r w:rsidR="00155CC9" w:rsidRPr="00851751">
        <w:rPr>
          <w:rFonts w:ascii="Times New Roman" w:eastAsia="Times New Roman" w:hAnsi="Times New Roman" w:cs="Times New Roman"/>
          <w:color w:val="000000"/>
          <w:sz w:val="24"/>
          <w:szCs w:val="24"/>
          <w:lang w:eastAsia="lt-LT"/>
        </w:rPr>
        <w:tab/>
        <w:t>_______________</w:t>
      </w:r>
    </w:p>
    <w:p w14:paraId="7E734E77" w14:textId="77777777" w:rsidR="00E87FA3" w:rsidRPr="00851751" w:rsidRDefault="00155CC9" w:rsidP="00E87FA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(Deklaraciją sudariusio asmens</w:t>
      </w:r>
      <w:r w:rsidRPr="00851751">
        <w:rPr>
          <w:rFonts w:ascii="Times New Roman" w:eastAsia="Times New Roman" w:hAnsi="Times New Roman" w:cs="Times New Roman"/>
          <w:color w:val="000000"/>
          <w:sz w:val="24"/>
          <w:szCs w:val="24"/>
          <w:lang w:eastAsia="lt-LT"/>
        </w:rPr>
        <w:tab/>
      </w:r>
      <w:r w:rsidR="00E87FA3" w:rsidRPr="00851751">
        <w:rPr>
          <w:rFonts w:ascii="Times New Roman" w:eastAsia="Times New Roman" w:hAnsi="Times New Roman" w:cs="Times New Roman"/>
          <w:color w:val="000000"/>
          <w:sz w:val="24"/>
          <w:szCs w:val="24"/>
          <w:lang w:eastAsia="lt-LT"/>
        </w:rPr>
        <w:t xml:space="preserve"> (Parašas)</w:t>
      </w:r>
      <w:r w:rsidR="00E87FA3" w:rsidRPr="00851751">
        <w:rPr>
          <w:rFonts w:ascii="Times New Roman" w:eastAsia="Times New Roman" w:hAnsi="Times New Roman" w:cs="Times New Roman"/>
          <w:color w:val="000000"/>
          <w:sz w:val="24"/>
          <w:szCs w:val="24"/>
          <w:lang w:eastAsia="lt-LT"/>
        </w:rPr>
        <w:tab/>
      </w:r>
      <w:r w:rsidR="00E87FA3" w:rsidRPr="00851751">
        <w:rPr>
          <w:rFonts w:ascii="Times New Roman" w:eastAsia="Times New Roman" w:hAnsi="Times New Roman" w:cs="Times New Roman"/>
          <w:color w:val="000000"/>
          <w:sz w:val="24"/>
          <w:szCs w:val="24"/>
          <w:lang w:eastAsia="lt-LT"/>
        </w:rPr>
        <w:tab/>
      </w:r>
      <w:r w:rsidRPr="00851751">
        <w:rPr>
          <w:rFonts w:ascii="Times New Roman" w:eastAsia="Times New Roman" w:hAnsi="Times New Roman" w:cs="Times New Roman"/>
          <w:color w:val="000000"/>
          <w:sz w:val="24"/>
          <w:szCs w:val="24"/>
          <w:lang w:eastAsia="lt-LT"/>
        </w:rPr>
        <w:tab/>
      </w:r>
      <w:r w:rsidR="00E87FA3" w:rsidRPr="00851751">
        <w:rPr>
          <w:rFonts w:ascii="Times New Roman" w:eastAsia="Times New Roman" w:hAnsi="Times New Roman" w:cs="Times New Roman"/>
          <w:color w:val="000000"/>
          <w:sz w:val="24"/>
          <w:szCs w:val="24"/>
          <w:lang w:eastAsia="lt-LT"/>
        </w:rPr>
        <w:t xml:space="preserve"> (Vardas, pavardė)</w:t>
      </w:r>
    </w:p>
    <w:p w14:paraId="28963A58" w14:textId="77777777" w:rsidR="00E87FA3" w:rsidRPr="00132DB6" w:rsidRDefault="00E87FA3" w:rsidP="00E87FA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851751">
        <w:rPr>
          <w:rFonts w:ascii="Times New Roman" w:eastAsia="Times New Roman" w:hAnsi="Times New Roman" w:cs="Times New Roman"/>
          <w:color w:val="000000"/>
          <w:sz w:val="24"/>
          <w:szCs w:val="24"/>
          <w:lang w:eastAsia="lt-LT"/>
        </w:rPr>
        <w:t>pareigų pavadinimas)</w:t>
      </w:r>
    </w:p>
    <w:p w14:paraId="26491969" w14:textId="77777777" w:rsidR="00E87FA3" w:rsidRPr="00132DB6" w:rsidRDefault="00E87FA3" w:rsidP="00E87FA3">
      <w:pPr>
        <w:rPr>
          <w:rFonts w:ascii="Times New Roman" w:hAnsi="Times New Roman" w:cs="Times New Roman"/>
          <w:sz w:val="24"/>
          <w:szCs w:val="24"/>
        </w:rPr>
      </w:pPr>
    </w:p>
    <w:p w14:paraId="5D60AA02" w14:textId="77777777" w:rsidR="00873DBF" w:rsidRPr="00132DB6" w:rsidRDefault="00873DBF">
      <w:pPr>
        <w:rPr>
          <w:rFonts w:ascii="Times New Roman" w:hAnsi="Times New Roman" w:cs="Times New Roman"/>
          <w:sz w:val="24"/>
          <w:szCs w:val="24"/>
        </w:rPr>
      </w:pPr>
    </w:p>
    <w:sectPr w:rsidR="00873DBF" w:rsidRPr="00132DB6" w:rsidSect="00E87FA3">
      <w:pgSz w:w="11906" w:h="16838"/>
      <w:pgMar w:top="1134" w:right="567"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3A85"/>
    <w:multiLevelType w:val="multilevel"/>
    <w:tmpl w:val="8048D376"/>
    <w:lvl w:ilvl="0">
      <w:start w:val="21"/>
      <w:numFmt w:val="decimal"/>
      <w:lvlText w:val="%1."/>
      <w:lvlJc w:val="left"/>
      <w:pPr>
        <w:ind w:left="480" w:hanging="480"/>
      </w:pPr>
      <w:rPr>
        <w:rFonts w:hint="default"/>
        <w:b w:val="0"/>
        <w:strike w:val="0"/>
      </w:rPr>
    </w:lvl>
    <w:lvl w:ilvl="1">
      <w:start w:val="1"/>
      <w:numFmt w:val="decimal"/>
      <w:lvlText w:val="%1.%2."/>
      <w:lvlJc w:val="left"/>
      <w:pPr>
        <w:ind w:left="480" w:hanging="48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F416FF2"/>
    <w:multiLevelType w:val="multilevel"/>
    <w:tmpl w:val="01709EA8"/>
    <w:lvl w:ilvl="0">
      <w:start w:val="29"/>
      <w:numFmt w:val="decimal"/>
      <w:lvlText w:val="%1"/>
      <w:lvlJc w:val="left"/>
      <w:pPr>
        <w:tabs>
          <w:tab w:val="num" w:pos="397"/>
        </w:tabs>
        <w:ind w:left="397" w:hanging="397"/>
      </w:pPr>
      <w:rPr>
        <w:rFonts w:hint="default"/>
        <w:b/>
        <w:i w:val="0"/>
        <w:sz w:val="24"/>
      </w:rPr>
    </w:lvl>
    <w:lvl w:ilvl="1">
      <w:start w:val="1"/>
      <w:numFmt w:val="decimal"/>
      <w:lvlText w:val="%1.%2"/>
      <w:lvlJc w:val="left"/>
      <w:pPr>
        <w:tabs>
          <w:tab w:val="num" w:pos="567"/>
        </w:tabs>
        <w:ind w:left="567" w:hanging="567"/>
      </w:pPr>
      <w:rPr>
        <w:rFonts w:ascii="Times New Roman" w:hAnsi="Times New Roman" w:hint="default"/>
        <w:b w:val="0"/>
        <w:i w:val="0"/>
        <w:sz w:val="24"/>
        <w:szCs w:val="24"/>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907"/>
        </w:tabs>
        <w:ind w:left="907" w:hanging="907"/>
      </w:pPr>
      <w:rPr>
        <w:rFonts w:ascii="Times New Roman" w:hAnsi="Times New Roman" w:hint="default"/>
        <w:b w:val="0"/>
        <w:i w:val="0"/>
      </w:rPr>
    </w:lvl>
    <w:lvl w:ilvl="4">
      <w:start w:val="1"/>
      <w:numFmt w:val="decimal"/>
      <w:lvlText w:val="%3....%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A3"/>
    <w:rsid w:val="000134F2"/>
    <w:rsid w:val="00103F18"/>
    <w:rsid w:val="00132DB6"/>
    <w:rsid w:val="00155CC9"/>
    <w:rsid w:val="001568FB"/>
    <w:rsid w:val="001C68BA"/>
    <w:rsid w:val="0024207C"/>
    <w:rsid w:val="002563CD"/>
    <w:rsid w:val="002607C4"/>
    <w:rsid w:val="00337E2F"/>
    <w:rsid w:val="00377B59"/>
    <w:rsid w:val="003C5CE2"/>
    <w:rsid w:val="0041590E"/>
    <w:rsid w:val="00435DEC"/>
    <w:rsid w:val="00456A41"/>
    <w:rsid w:val="004F6279"/>
    <w:rsid w:val="00524B55"/>
    <w:rsid w:val="0059626F"/>
    <w:rsid w:val="005A02D2"/>
    <w:rsid w:val="006161C0"/>
    <w:rsid w:val="00616499"/>
    <w:rsid w:val="00694B7E"/>
    <w:rsid w:val="006F122C"/>
    <w:rsid w:val="00730FBA"/>
    <w:rsid w:val="007822B4"/>
    <w:rsid w:val="00841CA9"/>
    <w:rsid w:val="00847B7C"/>
    <w:rsid w:val="00851751"/>
    <w:rsid w:val="00873DBF"/>
    <w:rsid w:val="00881130"/>
    <w:rsid w:val="00897D71"/>
    <w:rsid w:val="00912051"/>
    <w:rsid w:val="00940043"/>
    <w:rsid w:val="00995228"/>
    <w:rsid w:val="00A26293"/>
    <w:rsid w:val="00AA5027"/>
    <w:rsid w:val="00AA77E0"/>
    <w:rsid w:val="00AD6C0D"/>
    <w:rsid w:val="00B27446"/>
    <w:rsid w:val="00B36435"/>
    <w:rsid w:val="00B87564"/>
    <w:rsid w:val="00BB468B"/>
    <w:rsid w:val="00CA53D1"/>
    <w:rsid w:val="00CD00A1"/>
    <w:rsid w:val="00DC21C3"/>
    <w:rsid w:val="00E86E02"/>
    <w:rsid w:val="00E87FA3"/>
    <w:rsid w:val="00EA4CDD"/>
    <w:rsid w:val="00EB7BDB"/>
    <w:rsid w:val="00ED1E28"/>
    <w:rsid w:val="00EF23B4"/>
    <w:rsid w:val="00F93A99"/>
    <w:rsid w:val="00FC75DB"/>
    <w:rsid w:val="00FF5A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BAF5FA"/>
  <w15:docId w15:val="{CCF025D5-3B43-4149-BC7B-05B2A238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E87FA3"/>
    <w:pPr>
      <w:spacing w:after="200" w:line="276" w:lineRule="auto"/>
    </w:pPr>
    <w:rPr>
      <w:rFonts w:asciiTheme="minorHAnsi" w:eastAsiaTheme="minorHAnsi" w:hAnsiTheme="minorHAnsi" w:cstheme="minorBidi"/>
      <w:sz w:val="22"/>
      <w:szCs w:val="22"/>
    </w:rPr>
  </w:style>
  <w:style w:type="paragraph" w:styleId="Antrat1">
    <w:name w:val="heading 1"/>
    <w:basedOn w:val="prastasis"/>
    <w:next w:val="prastasis"/>
    <w:link w:val="Antrat1Diagrama"/>
    <w:qFormat/>
    <w:rsid w:val="00730FBA"/>
    <w:pPr>
      <w:keepNext/>
      <w:spacing w:after="0" w:line="240" w:lineRule="auto"/>
      <w:jc w:val="both"/>
      <w:outlineLvl w:val="0"/>
    </w:pPr>
    <w:rPr>
      <w:rFonts w:ascii="Times New Roman" w:eastAsia="Times New Roman" w:hAnsi="Times New Roman" w:cs="Times New Roman"/>
      <w:i/>
      <w:iCs/>
      <w:sz w:val="24"/>
      <w:szCs w:val="24"/>
      <w:lang w:val="en-GB"/>
    </w:rPr>
  </w:style>
  <w:style w:type="paragraph" w:styleId="Antrat2">
    <w:name w:val="heading 2"/>
    <w:basedOn w:val="prastasis"/>
    <w:next w:val="prastasis"/>
    <w:link w:val="Antrat2Diagrama"/>
    <w:qFormat/>
    <w:rsid w:val="00730FBA"/>
    <w:pPr>
      <w:keepNext/>
      <w:spacing w:after="0" w:line="240" w:lineRule="auto"/>
      <w:ind w:firstLine="720"/>
      <w:jc w:val="both"/>
      <w:outlineLvl w:val="1"/>
    </w:pPr>
    <w:rPr>
      <w:rFonts w:ascii="Times New Roman" w:eastAsia="Times New Roman" w:hAnsi="Times New Roman" w:cs="Times New Roman"/>
      <w:b/>
      <w:bCs/>
      <w:i/>
      <w:iCs/>
      <w:lang w:val="en-GB"/>
    </w:rPr>
  </w:style>
  <w:style w:type="paragraph" w:styleId="Antrat3">
    <w:name w:val="heading 3"/>
    <w:aliases w:val="H3, Diagrama"/>
    <w:basedOn w:val="prastasis"/>
    <w:next w:val="prastasis"/>
    <w:link w:val="Antrat3Diagrama"/>
    <w:qFormat/>
    <w:rsid w:val="00730FBA"/>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Antrat4">
    <w:name w:val="heading 4"/>
    <w:aliases w:val="Heading 4 Char Char Char Char,Heading 4 Char Char Char Char Char"/>
    <w:basedOn w:val="prastasis"/>
    <w:next w:val="prastasis"/>
    <w:link w:val="Antrat4Diagrama"/>
    <w:qFormat/>
    <w:rsid w:val="00730FBA"/>
    <w:pPr>
      <w:keepNext/>
      <w:spacing w:after="0" w:line="240" w:lineRule="auto"/>
      <w:jc w:val="right"/>
      <w:outlineLvl w:val="3"/>
    </w:pPr>
    <w:rPr>
      <w:rFonts w:ascii="Times New Roman" w:eastAsia="Times New Roman" w:hAnsi="Times New Roman" w:cs="Times New Roman"/>
      <w:b/>
      <w:bCs/>
      <w:snapToGrid w:val="0"/>
      <w:color w:val="000000"/>
      <w:lang w:val="en-GB"/>
    </w:rPr>
  </w:style>
  <w:style w:type="paragraph" w:styleId="Antrat5">
    <w:name w:val="heading 5"/>
    <w:basedOn w:val="prastasis"/>
    <w:next w:val="prastasis"/>
    <w:link w:val="Antrat5Diagrama"/>
    <w:qFormat/>
    <w:rsid w:val="00730FBA"/>
    <w:pPr>
      <w:keepNext/>
      <w:spacing w:after="0" w:line="240" w:lineRule="auto"/>
      <w:jc w:val="both"/>
      <w:outlineLvl w:val="4"/>
    </w:pPr>
    <w:rPr>
      <w:rFonts w:ascii="Times New Roman" w:eastAsia="Times New Roman" w:hAnsi="Times New Roman" w:cs="Times New Roman"/>
      <w:b/>
      <w:bCs/>
      <w:snapToGrid w:val="0"/>
      <w:color w:val="000000"/>
      <w:lang w:val="en-GB"/>
    </w:rPr>
  </w:style>
  <w:style w:type="paragraph" w:styleId="Antrat6">
    <w:name w:val="heading 6"/>
    <w:basedOn w:val="prastasis"/>
    <w:next w:val="prastasis"/>
    <w:link w:val="Antrat6Diagrama"/>
    <w:qFormat/>
    <w:rsid w:val="00730FBA"/>
    <w:pPr>
      <w:keepNext/>
      <w:spacing w:after="0" w:line="240" w:lineRule="auto"/>
      <w:jc w:val="center"/>
      <w:outlineLvl w:val="5"/>
    </w:pPr>
    <w:rPr>
      <w:rFonts w:ascii="Times New Roman" w:eastAsia="Times New Roman" w:hAnsi="Times New Roman" w:cs="Times New Roman"/>
      <w:b/>
      <w:bCs/>
      <w:snapToGrid w:val="0"/>
      <w:color w:val="000000"/>
      <w:lang w:val="en-GB"/>
    </w:rPr>
  </w:style>
  <w:style w:type="paragraph" w:styleId="Antrat7">
    <w:name w:val="heading 7"/>
    <w:basedOn w:val="prastasis"/>
    <w:next w:val="prastasis"/>
    <w:link w:val="Antrat7Diagrama"/>
    <w:qFormat/>
    <w:rsid w:val="00730FBA"/>
    <w:pPr>
      <w:keepNext/>
      <w:spacing w:after="0" w:line="240" w:lineRule="auto"/>
      <w:jc w:val="both"/>
      <w:outlineLvl w:val="6"/>
    </w:pPr>
    <w:rPr>
      <w:rFonts w:ascii="Times New Roman" w:eastAsia="Times New Roman" w:hAnsi="Times New Roman" w:cs="Times New Roman"/>
      <w:i/>
      <w:iCs/>
      <w:snapToGrid w:val="0"/>
      <w:color w:val="000000"/>
      <w:lang w:val="en-GB"/>
    </w:rPr>
  </w:style>
  <w:style w:type="paragraph" w:styleId="Antrat8">
    <w:name w:val="heading 8"/>
    <w:basedOn w:val="prastasis"/>
    <w:next w:val="prastasis"/>
    <w:link w:val="Antrat8Diagrama"/>
    <w:qFormat/>
    <w:rsid w:val="00730FBA"/>
    <w:pPr>
      <w:keepNext/>
      <w:spacing w:after="0" w:line="240" w:lineRule="auto"/>
      <w:jc w:val="right"/>
      <w:outlineLvl w:val="7"/>
    </w:pPr>
    <w:rPr>
      <w:rFonts w:ascii="Times New Roman" w:eastAsia="Times New Roman" w:hAnsi="Times New Roman" w:cs="Times New Roman"/>
      <w:sz w:val="28"/>
      <w:szCs w:val="28"/>
      <w:lang w:val="en-GB"/>
    </w:rPr>
  </w:style>
  <w:style w:type="paragraph" w:styleId="Antrat9">
    <w:name w:val="heading 9"/>
    <w:basedOn w:val="prastasis"/>
    <w:next w:val="prastasis"/>
    <w:link w:val="Antrat9Diagrama"/>
    <w:qFormat/>
    <w:rsid w:val="00730FBA"/>
    <w:pPr>
      <w:keepNext/>
      <w:spacing w:after="0" w:line="240" w:lineRule="auto"/>
      <w:ind w:left="-57" w:right="-57"/>
      <w:jc w:val="right"/>
      <w:outlineLvl w:val="8"/>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30FBA"/>
    <w:rPr>
      <w:i/>
      <w:iCs/>
      <w:sz w:val="24"/>
      <w:szCs w:val="24"/>
      <w:lang w:val="en-GB"/>
    </w:rPr>
  </w:style>
  <w:style w:type="character" w:customStyle="1" w:styleId="Antrat2Diagrama">
    <w:name w:val="Antraštė 2 Diagrama"/>
    <w:basedOn w:val="Numatytasispastraiposriftas"/>
    <w:link w:val="Antrat2"/>
    <w:rsid w:val="00730FBA"/>
    <w:rPr>
      <w:b/>
      <w:bCs/>
      <w:i/>
      <w:iCs/>
      <w:sz w:val="22"/>
      <w:szCs w:val="22"/>
      <w:lang w:val="en-GB"/>
    </w:rPr>
  </w:style>
  <w:style w:type="character" w:customStyle="1" w:styleId="Antrat3Diagrama">
    <w:name w:val="Antraštė 3 Diagrama"/>
    <w:aliases w:val="H3 Diagrama, Diagrama Diagrama"/>
    <w:basedOn w:val="Numatytasispastraiposriftas"/>
    <w:link w:val="Antrat3"/>
    <w:rsid w:val="00730FBA"/>
    <w:rPr>
      <w:b/>
      <w:bCs/>
      <w:sz w:val="24"/>
      <w:szCs w:val="24"/>
      <w:lang w:val="en-GB"/>
    </w:rPr>
  </w:style>
  <w:style w:type="character" w:customStyle="1" w:styleId="Antrat4Diagrama">
    <w:name w:val="Antraštė 4 Diagrama"/>
    <w:aliases w:val="Heading 4 Char Char Char Char Diagrama,Heading 4 Char Char Char Char Char Diagrama"/>
    <w:basedOn w:val="Numatytasispastraiposriftas"/>
    <w:link w:val="Antrat4"/>
    <w:rsid w:val="00730FBA"/>
    <w:rPr>
      <w:b/>
      <w:bCs/>
      <w:snapToGrid w:val="0"/>
      <w:color w:val="000000"/>
      <w:sz w:val="22"/>
      <w:szCs w:val="22"/>
      <w:lang w:val="en-GB"/>
    </w:rPr>
  </w:style>
  <w:style w:type="character" w:customStyle="1" w:styleId="Antrat5Diagrama">
    <w:name w:val="Antraštė 5 Diagrama"/>
    <w:basedOn w:val="Numatytasispastraiposriftas"/>
    <w:link w:val="Antrat5"/>
    <w:rsid w:val="00730FBA"/>
    <w:rPr>
      <w:b/>
      <w:bCs/>
      <w:snapToGrid w:val="0"/>
      <w:color w:val="000000"/>
      <w:sz w:val="22"/>
      <w:szCs w:val="22"/>
      <w:lang w:val="en-GB"/>
    </w:rPr>
  </w:style>
  <w:style w:type="character" w:customStyle="1" w:styleId="Antrat6Diagrama">
    <w:name w:val="Antraštė 6 Diagrama"/>
    <w:basedOn w:val="Numatytasispastraiposriftas"/>
    <w:link w:val="Antrat6"/>
    <w:rsid w:val="00730FBA"/>
    <w:rPr>
      <w:b/>
      <w:bCs/>
      <w:snapToGrid w:val="0"/>
      <w:color w:val="000000"/>
      <w:sz w:val="22"/>
      <w:szCs w:val="22"/>
      <w:lang w:val="en-GB"/>
    </w:rPr>
  </w:style>
  <w:style w:type="character" w:customStyle="1" w:styleId="Antrat7Diagrama">
    <w:name w:val="Antraštė 7 Diagrama"/>
    <w:basedOn w:val="Numatytasispastraiposriftas"/>
    <w:link w:val="Antrat7"/>
    <w:rsid w:val="00730FBA"/>
    <w:rPr>
      <w:i/>
      <w:iCs/>
      <w:snapToGrid w:val="0"/>
      <w:color w:val="000000"/>
      <w:sz w:val="22"/>
      <w:szCs w:val="22"/>
      <w:lang w:val="en-GB"/>
    </w:rPr>
  </w:style>
  <w:style w:type="character" w:customStyle="1" w:styleId="Antrat8Diagrama">
    <w:name w:val="Antraštė 8 Diagrama"/>
    <w:basedOn w:val="Numatytasispastraiposriftas"/>
    <w:link w:val="Antrat8"/>
    <w:rsid w:val="00730FBA"/>
    <w:rPr>
      <w:sz w:val="28"/>
      <w:szCs w:val="28"/>
      <w:lang w:val="en-GB"/>
    </w:rPr>
  </w:style>
  <w:style w:type="character" w:customStyle="1" w:styleId="Antrat9Diagrama">
    <w:name w:val="Antraštė 9 Diagrama"/>
    <w:basedOn w:val="Numatytasispastraiposriftas"/>
    <w:link w:val="Antrat9"/>
    <w:rsid w:val="00730FBA"/>
    <w:rPr>
      <w:sz w:val="24"/>
      <w:szCs w:val="24"/>
      <w:lang w:val="en-GB"/>
    </w:rPr>
  </w:style>
  <w:style w:type="paragraph" w:styleId="Debesliotekstas">
    <w:name w:val="Balloon Text"/>
    <w:basedOn w:val="prastasis"/>
    <w:link w:val="DebesliotekstasDiagrama"/>
    <w:uiPriority w:val="99"/>
    <w:semiHidden/>
    <w:unhideWhenUsed/>
    <w:rsid w:val="0094004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40043"/>
    <w:rPr>
      <w:rFonts w:ascii="Tahoma" w:eastAsiaTheme="minorHAnsi" w:hAnsi="Tahoma" w:cs="Tahoma"/>
      <w:sz w:val="16"/>
      <w:szCs w:val="16"/>
    </w:rPr>
  </w:style>
  <w:style w:type="character" w:styleId="Hipersaitas">
    <w:name w:val="Hyperlink"/>
    <w:rsid w:val="00132DB6"/>
    <w:rPr>
      <w:color w:val="0000FF"/>
      <w:u w:val="single"/>
    </w:rPr>
  </w:style>
  <w:style w:type="paragraph" w:customStyle="1" w:styleId="prastasis1">
    <w:name w:val="Įprastasis1"/>
    <w:rsid w:val="00AA5027"/>
    <w:pPr>
      <w:spacing w:line="276" w:lineRule="auto"/>
    </w:pPr>
    <w:rPr>
      <w:rFonts w:ascii="Arial" w:eastAsia="Arial" w:hAnsi="Arial" w:cs="Arial"/>
      <w:color w:val="000000"/>
      <w:sz w:val="22"/>
      <w:szCs w:val="22"/>
      <w:lang w:eastAsia="lt-LT"/>
    </w:rPr>
  </w:style>
  <w:style w:type="character" w:styleId="Komentaronuoroda">
    <w:name w:val="annotation reference"/>
    <w:basedOn w:val="Numatytasispastraiposriftas"/>
    <w:uiPriority w:val="99"/>
    <w:semiHidden/>
    <w:unhideWhenUsed/>
    <w:rsid w:val="00EB7BDB"/>
    <w:rPr>
      <w:sz w:val="16"/>
      <w:szCs w:val="16"/>
    </w:rPr>
  </w:style>
  <w:style w:type="paragraph" w:styleId="Komentarotekstas">
    <w:name w:val="annotation text"/>
    <w:basedOn w:val="prastasis"/>
    <w:link w:val="KomentarotekstasDiagrama"/>
    <w:uiPriority w:val="99"/>
    <w:semiHidden/>
    <w:unhideWhenUsed/>
    <w:rsid w:val="00EB7BD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B7BDB"/>
    <w:rPr>
      <w:rFonts w:asciiTheme="minorHAnsi" w:eastAsiaTheme="minorHAnsi" w:hAnsiTheme="minorHAnsi" w:cstheme="minorBidi"/>
    </w:rPr>
  </w:style>
  <w:style w:type="paragraph" w:styleId="Komentarotema">
    <w:name w:val="annotation subject"/>
    <w:basedOn w:val="Komentarotekstas"/>
    <w:next w:val="Komentarotekstas"/>
    <w:link w:val="KomentarotemaDiagrama"/>
    <w:uiPriority w:val="99"/>
    <w:semiHidden/>
    <w:unhideWhenUsed/>
    <w:rsid w:val="00EB7BDB"/>
    <w:rPr>
      <w:b/>
      <w:bCs/>
    </w:rPr>
  </w:style>
  <w:style w:type="character" w:customStyle="1" w:styleId="KomentarotemaDiagrama">
    <w:name w:val="Komentaro tema Diagrama"/>
    <w:basedOn w:val="KomentarotekstasDiagrama"/>
    <w:link w:val="Komentarotema"/>
    <w:uiPriority w:val="99"/>
    <w:semiHidden/>
    <w:rsid w:val="00EB7BDB"/>
    <w:rPr>
      <w:rFonts w:asciiTheme="minorHAnsi" w:eastAsiaTheme="minorHAnsi" w:hAnsiTheme="minorHAnsi" w:cstheme="minorBidi"/>
      <w:b/>
      <w:bCs/>
    </w:rPr>
  </w:style>
  <w:style w:type="paragraph" w:styleId="Pataisymai">
    <w:name w:val="Revision"/>
    <w:hidden/>
    <w:uiPriority w:val="99"/>
    <w:semiHidden/>
    <w:rsid w:val="00EB7BD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tvarijonaviciu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42B46-7698-4E79-8CC3-B1135F98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32489</Words>
  <Characters>18520</Characters>
  <Application>Microsoft Office Word</Application>
  <DocSecurity>0</DocSecurity>
  <Lines>154</Lines>
  <Paragraphs>101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varenosv</dc:creator>
  <cp:lastModifiedBy>User</cp:lastModifiedBy>
  <cp:revision>7</cp:revision>
  <cp:lastPrinted>2017-01-30T13:13:00Z</cp:lastPrinted>
  <dcterms:created xsi:type="dcterms:W3CDTF">2017-01-30T11:50:00Z</dcterms:created>
  <dcterms:modified xsi:type="dcterms:W3CDTF">2017-01-30T13:25:00Z</dcterms:modified>
</cp:coreProperties>
</file>